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539A416B"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July </w:t>
      </w:r>
      <w:r w:rsidR="002C7F17">
        <w:rPr>
          <w:rFonts w:ascii="Book Antiqua" w:eastAsia="Times New Roman" w:hAnsi="Book Antiqua" w:cs="Times New Roman"/>
          <w:b/>
          <w:bCs/>
          <w:color w:val="000000"/>
          <w:sz w:val="26"/>
          <w:szCs w:val="26"/>
        </w:rPr>
        <w:t>2</w:t>
      </w:r>
      <w:r w:rsidR="00875AE2">
        <w:rPr>
          <w:rFonts w:ascii="Book Antiqua" w:eastAsia="Times New Roman" w:hAnsi="Book Antiqua" w:cs="Times New Roman"/>
          <w:b/>
          <w:bCs/>
          <w:color w:val="000000"/>
          <w:sz w:val="26"/>
          <w:szCs w:val="26"/>
        </w:rPr>
        <w:t>7</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42A5824A" w:rsidR="003D7A5B" w:rsidRPr="003D7A5B" w:rsidRDefault="00875AE2" w:rsidP="003D7A5B">
      <w:pPr>
        <w:spacing w:line="240" w:lineRule="auto"/>
        <w:rPr>
          <w:rFonts w:ascii="Book Antiqua" w:hAnsi="Book Antiqua"/>
          <w:sz w:val="26"/>
          <w:szCs w:val="26"/>
        </w:rPr>
      </w:pPr>
      <w:r>
        <w:rPr>
          <w:rFonts w:ascii="Book Antiqua" w:hAnsi="Book Antiqua"/>
          <w:sz w:val="26"/>
          <w:szCs w:val="26"/>
        </w:rPr>
        <w:t>7</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p>
    <w:p w14:paraId="2F5BE5C5" w14:textId="51425941" w:rsidR="003D7A5B" w:rsidRPr="003D7A5B" w:rsidRDefault="00875AE2" w:rsidP="003D7A5B">
      <w:pPr>
        <w:spacing w:line="240" w:lineRule="auto"/>
        <w:rPr>
          <w:rFonts w:ascii="Book Antiqua" w:eastAsia="Times New Roman" w:hAnsi="Book Antiqua" w:cs="Times New Roman"/>
          <w:noProof/>
          <w:sz w:val="26"/>
          <w:szCs w:val="26"/>
        </w:rPr>
      </w:pPr>
      <w:r>
        <w:rPr>
          <w:rFonts w:ascii="Book Antiqua" w:hAnsi="Book Antiqua"/>
          <w:sz w:val="26"/>
          <w:szCs w:val="26"/>
        </w:rPr>
        <w:t>Holy Greatmartyr and Healer Panteleimon</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7CB7EDB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875AE2">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(Ps. 140/141) </w:t>
      </w:r>
    </w:p>
    <w:p w14:paraId="4544E4EC" w14:textId="7D654531" w:rsidR="00BA4510" w:rsidRDefault="00875AE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Pr>
          <w:rFonts w:ascii="Book Antiqua" w:eastAsia="Times New Roman" w:hAnsi="Book Antiqua" w:cs="Times New Roman"/>
          <w:color w:val="000000"/>
          <w:sz w:val="26"/>
          <w:szCs w:val="26"/>
        </w:rPr>
        <w:t>6</w:t>
      </w:r>
    </w:p>
    <w:p w14:paraId="7F0F189B" w14:textId="75D96028" w:rsidR="00BA4510" w:rsidRDefault="00875AE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3D7A5B">
        <w:rPr>
          <w:rFonts w:ascii="Book Antiqua" w:eastAsia="Times New Roman" w:hAnsi="Book Antiqua" w:cs="Times New Roman"/>
          <w:color w:val="000000"/>
          <w:sz w:val="26"/>
          <w:szCs w:val="26"/>
        </w:rPr>
        <w:t xml:space="preserve"> stichera of </w:t>
      </w:r>
      <w:r>
        <w:rPr>
          <w:rFonts w:ascii="Book Antiqua" w:eastAsia="Times New Roman" w:hAnsi="Book Antiqua" w:cs="Times New Roman"/>
          <w:color w:val="000000"/>
          <w:sz w:val="26"/>
          <w:szCs w:val="26"/>
        </w:rPr>
        <w:t>St. Panteleimon</w:t>
      </w:r>
      <w:r w:rsidR="00D51263">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4</w:t>
      </w:r>
      <w:r w:rsidR="002C7F17">
        <w:rPr>
          <w:rFonts w:ascii="Book Antiqua" w:eastAsia="Times New Roman" w:hAnsi="Book Antiqua" w:cs="Times New Roman"/>
          <w:color w:val="000000"/>
          <w:sz w:val="26"/>
          <w:szCs w:val="26"/>
        </w:rPr>
        <w:t xml:space="preserve"> and Tone 2</w:t>
      </w:r>
    </w:p>
    <w:p w14:paraId="3A9B4385" w14:textId="49E23143" w:rsidR="00D51263"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875AE2">
        <w:rPr>
          <w:rFonts w:ascii="Book Antiqua" w:eastAsia="Times New Roman" w:hAnsi="Book Antiqua" w:cs="Times New Roman"/>
          <w:color w:val="000000"/>
          <w:sz w:val="26"/>
          <w:szCs w:val="26"/>
        </w:rPr>
        <w:t>St. Panteleimon</w:t>
      </w:r>
      <w:r w:rsidR="00D51263">
        <w:rPr>
          <w:rFonts w:ascii="Book Antiqua" w:eastAsia="Times New Roman" w:hAnsi="Book Antiqua" w:cs="Times New Roman"/>
          <w:color w:val="000000"/>
          <w:sz w:val="26"/>
          <w:szCs w:val="26"/>
        </w:rPr>
        <w:t>, Tone 6</w:t>
      </w:r>
    </w:p>
    <w:p w14:paraId="29B92345" w14:textId="69F06D23" w:rsidR="00BA4510" w:rsidRPr="00893858" w:rsidRDefault="00D51263"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BA4510">
        <w:rPr>
          <w:rFonts w:ascii="Book Antiqua" w:eastAsia="Times New Roman" w:hAnsi="Book Antiqua" w:cs="Times New Roman"/>
          <w:color w:val="000000"/>
          <w:sz w:val="26"/>
          <w:szCs w:val="26"/>
        </w:rPr>
        <w:t xml:space="preserve">Dogmatic Theotokion, Tone </w:t>
      </w:r>
      <w:r w:rsidR="00875AE2">
        <w:rPr>
          <w:rFonts w:ascii="Book Antiqua" w:eastAsia="Times New Roman" w:hAnsi="Book Antiqua" w:cs="Times New Roman"/>
          <w:color w:val="000000"/>
          <w:sz w:val="26"/>
          <w:szCs w:val="26"/>
        </w:rPr>
        <w:t>6</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25072AB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518EB">
        <w:rPr>
          <w:rFonts w:ascii="Book Antiqua" w:eastAsia="Times New Roman" w:hAnsi="Book Antiqua" w:cs="Times New Roman"/>
          <w:color w:val="000000"/>
          <w:sz w:val="26"/>
          <w:szCs w:val="26"/>
        </w:rPr>
        <w:t>[</w:t>
      </w:r>
      <w:r w:rsidR="00875AE2">
        <w:rPr>
          <w:rFonts w:ascii="Book Antiqua" w:eastAsia="Times New Roman" w:hAnsi="Book Antiqua" w:cs="Times New Roman"/>
          <w:color w:val="000000"/>
          <w:sz w:val="26"/>
          <w:szCs w:val="26"/>
        </w:rPr>
        <w:t>S</w:t>
      </w:r>
      <w:r w:rsidR="003D7A5B">
        <w:rPr>
          <w:rFonts w:ascii="Book Antiqua" w:eastAsia="Times New Roman" w:hAnsi="Book Antiqua" w:cs="Times New Roman"/>
          <w:color w:val="000000"/>
          <w:sz w:val="26"/>
          <w:szCs w:val="26"/>
        </w:rPr>
        <w:t>ticher</w:t>
      </w:r>
      <w:r w:rsidR="00D51263">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of the Patron Saint of the Temple</w:t>
      </w:r>
      <w:r w:rsidR="005518EB">
        <w:rPr>
          <w:rFonts w:ascii="Book Antiqua" w:eastAsia="Times New Roman" w:hAnsi="Book Antiqua" w:cs="Times New Roman"/>
          <w:color w:val="000000"/>
          <w:sz w:val="26"/>
          <w:szCs w:val="26"/>
        </w:rPr>
        <w:t>]</w:t>
      </w: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2CF8D04E"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875AE2">
        <w:rPr>
          <w:rFonts w:ascii="Book Antiqua" w:eastAsia="Times New Roman" w:hAnsi="Book Antiqua" w:cs="Times New Roman"/>
          <w:color w:val="000000"/>
          <w:sz w:val="26"/>
          <w:szCs w:val="26"/>
        </w:rPr>
        <w:t>6</w:t>
      </w:r>
    </w:p>
    <w:p w14:paraId="65350F09" w14:textId="253A9B7D" w:rsidR="00D51263"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875AE2">
        <w:rPr>
          <w:rFonts w:ascii="Book Antiqua" w:eastAsia="Times New Roman" w:hAnsi="Book Antiqua" w:cs="Times New Roman"/>
          <w:color w:val="000000"/>
          <w:sz w:val="26"/>
          <w:szCs w:val="26"/>
        </w:rPr>
        <w:t>St. Panteleimon, Tone 8</w:t>
      </w:r>
    </w:p>
    <w:p w14:paraId="512381BE" w14:textId="346DE77C" w:rsidR="00BA4510" w:rsidRDefault="00D51263" w:rsidP="00D51263">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756C6B">
        <w:rPr>
          <w:rFonts w:ascii="Book Antiqua" w:eastAsia="Times New Roman" w:hAnsi="Book Antiqua" w:cs="Times New Roman"/>
          <w:color w:val="000000"/>
          <w:sz w:val="26"/>
          <w:szCs w:val="26"/>
        </w:rPr>
        <w:t xml:space="preserve">Resurrectional Aposticha Theotokion, Tone </w:t>
      </w:r>
      <w:r w:rsidR="00875AE2">
        <w:rPr>
          <w:rFonts w:ascii="Book Antiqua" w:eastAsia="Times New Roman" w:hAnsi="Book Antiqua" w:cs="Times New Roman"/>
          <w:color w:val="000000"/>
          <w:sz w:val="26"/>
          <w:szCs w:val="26"/>
        </w:rPr>
        <w:t>8</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1DB6EE56" w14:textId="77777777" w:rsidR="00756C6B" w:rsidRDefault="00756C6B" w:rsidP="00A411D4">
      <w:pPr>
        <w:spacing w:line="240" w:lineRule="auto"/>
        <w:rPr>
          <w:rFonts w:ascii="Book Antiqua" w:eastAsia="Times New Roman" w:hAnsi="Book Antiqua" w:cs="Times New Roman"/>
          <w:i/>
          <w:iCs/>
          <w:color w:val="FF0000"/>
          <w:sz w:val="26"/>
          <w:szCs w:val="26"/>
        </w:rPr>
      </w:pPr>
    </w:p>
    <w:p w14:paraId="42E0AEE3" w14:textId="77777777" w:rsidR="00875AE2" w:rsidRDefault="00875AE2" w:rsidP="00A411D4">
      <w:pPr>
        <w:spacing w:line="240" w:lineRule="auto"/>
        <w:rPr>
          <w:rFonts w:ascii="Book Antiqua" w:eastAsia="Times New Roman" w:hAnsi="Book Antiqua" w:cs="Times New Roman"/>
          <w:i/>
          <w:iCs/>
          <w:color w:val="FF0000"/>
          <w:sz w:val="26"/>
          <w:szCs w:val="26"/>
        </w:rPr>
      </w:pPr>
    </w:p>
    <w:p w14:paraId="6575B247" w14:textId="722C0489"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247ECB2F"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875AE2">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19920904"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875AE2">
        <w:rPr>
          <w:rFonts w:ascii="Book Antiqua" w:eastAsia="Times New Roman" w:hAnsi="Book Antiqua" w:cs="Times New Roman"/>
          <w:color w:val="000000"/>
          <w:sz w:val="26"/>
          <w:szCs w:val="26"/>
        </w:rPr>
        <w:t>6</w:t>
      </w:r>
    </w:p>
    <w:p w14:paraId="4FB9E865" w14:textId="578512BA" w:rsidR="00756C6B"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756C6B">
        <w:rPr>
          <w:rFonts w:ascii="Book Antiqua" w:eastAsia="Times New Roman" w:hAnsi="Book Antiqua" w:cs="Times New Roman"/>
          <w:color w:val="000000"/>
          <w:sz w:val="26"/>
          <w:szCs w:val="26"/>
        </w:rPr>
        <w:t xml:space="preserve">Troparion of </w:t>
      </w:r>
      <w:r w:rsidR="00875AE2">
        <w:rPr>
          <w:rFonts w:ascii="Book Antiqua" w:eastAsia="Times New Roman" w:hAnsi="Book Antiqua" w:cs="Times New Roman"/>
          <w:color w:val="000000"/>
          <w:sz w:val="26"/>
          <w:szCs w:val="26"/>
        </w:rPr>
        <w:t>St. Panteleimon, Tone 3</w:t>
      </w:r>
    </w:p>
    <w:p w14:paraId="398C1CC4" w14:textId="6B534016" w:rsidR="00BA4510" w:rsidRPr="00025203" w:rsidRDefault="00756C6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 xml:space="preserve">Resurrectional Dismissal Theotokion, Tone </w:t>
      </w:r>
      <w:r w:rsidR="00875AE2">
        <w:rPr>
          <w:rFonts w:ascii="Book Antiqua" w:eastAsia="Times New Roman" w:hAnsi="Book Antiqua" w:cs="Times New Roman"/>
          <w:color w:val="000000"/>
          <w:sz w:val="26"/>
          <w:szCs w:val="26"/>
        </w:rPr>
        <w:t>3</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52E88E5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875AE2">
        <w:rPr>
          <w:rFonts w:ascii="Book Antiqua" w:eastAsia="Times New Roman" w:hAnsi="Book Antiqua" w:cs="Times New Roman"/>
          <w:color w:val="000000"/>
          <w:sz w:val="26"/>
          <w:szCs w:val="26"/>
        </w:rPr>
        <w:t>6</w:t>
      </w:r>
    </w:p>
    <w:p w14:paraId="1DC0809E" w14:textId="5CF0FC6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875AE2">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6658CA51" w14:textId="77777777" w:rsidR="00875AE2" w:rsidRDefault="00875AE2" w:rsidP="00875AE2">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Panteleimon, Tone 3</w:t>
      </w:r>
    </w:p>
    <w:p w14:paraId="77567105" w14:textId="77777777" w:rsidR="00875AE2" w:rsidRPr="00025203" w:rsidRDefault="00875AE2" w:rsidP="00875AE2">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3</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4BE6956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875AE2">
        <w:rPr>
          <w:rFonts w:ascii="Book Antiqua" w:eastAsia="Times New Roman" w:hAnsi="Book Antiqua" w:cs="Times New Roman"/>
          <w:color w:val="000000"/>
          <w:sz w:val="26"/>
          <w:szCs w:val="26"/>
        </w:rPr>
        <w:t>6</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49DA3D8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875AE2">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w:t>
      </w:r>
    </w:p>
    <w:p w14:paraId="2034201A" w14:textId="77777777" w:rsidR="00875AE2" w:rsidRDefault="00875AE2" w:rsidP="00875AE2">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Pr="00893858"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3B71343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875AE2">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w:t>
      </w:r>
    </w:p>
    <w:p w14:paraId="4E19A102" w14:textId="38A282F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875AE2">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 “</w:t>
      </w:r>
      <w:r w:rsidR="00875AE2">
        <w:rPr>
          <w:rFonts w:ascii="Book Antiqua" w:eastAsia="Times New Roman" w:hAnsi="Book Antiqua" w:cs="Times New Roman"/>
          <w:color w:val="000000"/>
          <w:sz w:val="26"/>
          <w:szCs w:val="26"/>
        </w:rPr>
        <w:t>O Lord, stir up Thy might</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“Let everything that breathes…”</w:t>
      </w:r>
    </w:p>
    <w:p w14:paraId="42BA1E9F" w14:textId="11A86B0D" w:rsidR="00BA4510" w:rsidRDefault="00875AE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6E52B7" w:rsidRPr="006E52B7">
        <w:rPr>
          <w:rFonts w:ascii="Book Antiqua" w:eastAsia="Times New Roman" w:hAnsi="Book Antiqua" w:cs="Times New Roman"/>
          <w:color w:val="000000"/>
          <w:sz w:val="26"/>
          <w:szCs w:val="26"/>
          <w:vertAlign w:val="superscript"/>
        </w:rPr>
        <w:t>th</w:t>
      </w:r>
      <w:r w:rsidR="006E52B7">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63) John 20:1-10</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261D5D8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875AE2">
        <w:rPr>
          <w:rFonts w:ascii="Book Antiqua" w:eastAsia="Times New Roman" w:hAnsi="Book Antiqua" w:cs="Times New Roman"/>
          <w:color w:val="000000"/>
          <w:sz w:val="26"/>
          <w:szCs w:val="26"/>
        </w:rPr>
        <w:t>6</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343F2CCE"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875AE2">
        <w:rPr>
          <w:rFonts w:ascii="Book Antiqua" w:eastAsia="Times New Roman" w:hAnsi="Book Antiqua" w:cs="Times New Roman"/>
          <w:color w:val="000000"/>
          <w:sz w:val="26"/>
          <w:szCs w:val="26"/>
        </w:rPr>
        <w:t>6</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72FB5333" w14:textId="33DD19C7" w:rsidR="00875AE2" w:rsidRDefault="00875AE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2 troparia from the Canon of the Cross and Resurrection, Tone 6</w:t>
      </w:r>
    </w:p>
    <w:p w14:paraId="4FF19EE9" w14:textId="4A0D3844" w:rsidR="00875AE2" w:rsidRDefault="00875AE2"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 xml:space="preserve">“Glory to Thy </w:t>
      </w:r>
      <w:r>
        <w:rPr>
          <w:rFonts w:ascii="Book Antiqua" w:eastAsia="Times New Roman" w:hAnsi="Book Antiqua" w:cs="Times New Roman"/>
          <w:color w:val="000000"/>
          <w:sz w:val="26"/>
          <w:szCs w:val="26"/>
        </w:rPr>
        <w:t xml:space="preserve">precious Cross and </w:t>
      </w:r>
      <w:r>
        <w:rPr>
          <w:rFonts w:ascii="Book Antiqua" w:eastAsia="Times New Roman" w:hAnsi="Book Antiqua" w:cs="Times New Roman"/>
          <w:color w:val="000000"/>
          <w:sz w:val="26"/>
          <w:szCs w:val="26"/>
        </w:rPr>
        <w:t>Resurrection, O Lord!”</w:t>
      </w:r>
    </w:p>
    <w:p w14:paraId="67BC0609" w14:textId="0D47D993"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D51263">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875AE2">
        <w:rPr>
          <w:rFonts w:ascii="Book Antiqua" w:eastAsia="Times New Roman" w:hAnsi="Book Antiqua" w:cs="Times New Roman"/>
          <w:color w:val="000000"/>
          <w:sz w:val="26"/>
          <w:szCs w:val="26"/>
        </w:rPr>
        <w:t>6</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4C0BBC93" w14:textId="66F3CF54" w:rsidR="005518EB" w:rsidRDefault="00875AE2" w:rsidP="005518EB">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5518EB">
        <w:rPr>
          <w:rFonts w:ascii="Book Antiqua" w:eastAsia="Times New Roman" w:hAnsi="Book Antiqua" w:cs="Times New Roman"/>
          <w:color w:val="000000"/>
          <w:sz w:val="26"/>
          <w:szCs w:val="26"/>
        </w:rPr>
        <w:t xml:space="preserve"> troparia from the Canon of </w:t>
      </w:r>
      <w:r>
        <w:rPr>
          <w:rFonts w:ascii="Book Antiqua" w:eastAsia="Times New Roman" w:hAnsi="Book Antiqua" w:cs="Times New Roman"/>
          <w:color w:val="000000"/>
          <w:sz w:val="26"/>
          <w:szCs w:val="26"/>
        </w:rPr>
        <w:t>St. Panteleimon</w:t>
      </w:r>
      <w:r w:rsidR="00D51263">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2</w:t>
      </w:r>
    </w:p>
    <w:p w14:paraId="794E25D2" w14:textId="39260AD1" w:rsidR="005518EB" w:rsidRDefault="005518EB" w:rsidP="00875AE2">
      <w:pPr>
        <w:spacing w:line="240" w:lineRule="auto"/>
        <w:ind w:left="1440" w:hanging="144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Refrain: “</w:t>
      </w:r>
      <w:r w:rsidR="005E5828">
        <w:rPr>
          <w:rFonts w:ascii="Book Antiqua" w:eastAsia="Times New Roman" w:hAnsi="Book Antiqua" w:cs="Times New Roman"/>
          <w:color w:val="000000"/>
          <w:sz w:val="26"/>
          <w:szCs w:val="26"/>
        </w:rPr>
        <w:t xml:space="preserve">O holy </w:t>
      </w:r>
      <w:r w:rsidR="00875AE2">
        <w:rPr>
          <w:rFonts w:ascii="Book Antiqua" w:eastAsia="Times New Roman" w:hAnsi="Book Antiqua" w:cs="Times New Roman"/>
          <w:color w:val="000000"/>
          <w:sz w:val="26"/>
          <w:szCs w:val="26"/>
        </w:rPr>
        <w:t>Greatmartyr and Healer Panteleimon</w:t>
      </w:r>
      <w:r w:rsidR="005E5828">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3B54BB9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1B1A058B"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875AE2">
        <w:rPr>
          <w:rFonts w:ascii="Book Antiqua" w:eastAsia="Times New Roman" w:hAnsi="Book Antiqua" w:cs="Times New Roman"/>
          <w:color w:val="000000"/>
          <w:sz w:val="26"/>
          <w:szCs w:val="26"/>
        </w:rPr>
        <w:t>St. Panteleimon, Tone 5</w:t>
      </w:r>
      <w:r w:rsidR="00D51263">
        <w:rPr>
          <w:rFonts w:ascii="Book Antiqua" w:eastAsia="Times New Roman" w:hAnsi="Book Antiqua" w:cs="Times New Roman"/>
          <w:color w:val="000000"/>
          <w:sz w:val="26"/>
          <w:szCs w:val="26"/>
        </w:rPr>
        <w:t>]</w:t>
      </w:r>
    </w:p>
    <w:p w14:paraId="238E190F" w14:textId="5012EF3A" w:rsidR="00D51263"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875AE2">
        <w:rPr>
          <w:rFonts w:ascii="Book Antiqua" w:eastAsia="Times New Roman" w:hAnsi="Book Antiqua" w:cs="Times New Roman"/>
          <w:color w:val="000000"/>
          <w:sz w:val="26"/>
          <w:szCs w:val="26"/>
        </w:rPr>
        <w:t>St. Panteleimon</w:t>
      </w:r>
      <w:r>
        <w:rPr>
          <w:rFonts w:ascii="Book Antiqua" w:eastAsia="Times New Roman" w:hAnsi="Book Antiqua" w:cs="Times New Roman"/>
          <w:color w:val="000000"/>
          <w:sz w:val="26"/>
          <w:szCs w:val="26"/>
        </w:rPr>
        <w:t>]</w:t>
      </w:r>
    </w:p>
    <w:p w14:paraId="5E6EEEB5" w14:textId="7519AC17"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5E5828">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 xml:space="preserve"> of </w:t>
      </w:r>
      <w:r w:rsidR="00875AE2">
        <w:rPr>
          <w:rFonts w:ascii="Book Antiqua" w:eastAsia="Times New Roman" w:hAnsi="Book Antiqua" w:cs="Times New Roman"/>
          <w:color w:val="000000"/>
          <w:sz w:val="26"/>
          <w:szCs w:val="26"/>
        </w:rPr>
        <w:t>St. Panteleimon</w:t>
      </w:r>
      <w:r w:rsidR="005E5828">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3B7E67B4"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875AE2">
        <w:rPr>
          <w:rFonts w:ascii="Book Antiqua" w:eastAsia="Times New Roman" w:hAnsi="Book Antiqua" w:cs="Times New Roman"/>
          <w:color w:val="000000"/>
          <w:sz w:val="26"/>
          <w:szCs w:val="26"/>
        </w:rPr>
        <w:t>6</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F80BF8A" w14:textId="42153B85"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875AE2">
        <w:rPr>
          <w:rFonts w:ascii="Book Antiqua" w:eastAsia="Times New Roman" w:hAnsi="Book Antiqua" w:cs="Times New Roman"/>
          <w:color w:val="000000"/>
          <w:sz w:val="26"/>
          <w:szCs w:val="26"/>
        </w:rPr>
        <w:t>6</w:t>
      </w: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Exapostilaria:</w:t>
      </w:r>
    </w:p>
    <w:p w14:paraId="238CF450" w14:textId="69A63707"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875AE2">
        <w:rPr>
          <w:rFonts w:ascii="Book Antiqua" w:eastAsia="Times New Roman" w:hAnsi="Book Antiqua" w:cs="Times New Roman"/>
          <w:sz w:val="26"/>
          <w:szCs w:val="26"/>
        </w:rPr>
        <w:t>7</w:t>
      </w:r>
      <w:r w:rsidR="006E52B7" w:rsidRPr="006E52B7">
        <w:rPr>
          <w:rFonts w:ascii="Book Antiqua" w:eastAsia="Times New Roman" w:hAnsi="Book Antiqua" w:cs="Times New Roman"/>
          <w:sz w:val="26"/>
          <w:szCs w:val="26"/>
          <w:vertAlign w:val="superscript"/>
        </w:rPr>
        <w:t>th</w:t>
      </w:r>
      <w:r w:rsidR="006E52B7">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71856B2A" w14:textId="07732C87"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5E5828">
        <w:rPr>
          <w:rFonts w:ascii="Book Antiqua" w:eastAsia="Times New Roman" w:hAnsi="Book Antiqua" w:cs="Times New Roman"/>
          <w:sz w:val="26"/>
          <w:szCs w:val="26"/>
        </w:rPr>
        <w:t xml:space="preserve">Exapostilarion of </w:t>
      </w:r>
      <w:r w:rsidR="00875AE2">
        <w:rPr>
          <w:rFonts w:ascii="Book Antiqua" w:eastAsia="Times New Roman" w:hAnsi="Book Antiqua" w:cs="Times New Roman"/>
          <w:sz w:val="26"/>
          <w:szCs w:val="26"/>
        </w:rPr>
        <w:t>St. Panteleimon</w:t>
      </w:r>
      <w:r w:rsidR="00A72F2B">
        <w:rPr>
          <w:rFonts w:ascii="Book Antiqua" w:eastAsia="Times New Roman" w:hAnsi="Book Antiqua" w:cs="Times New Roman"/>
          <w:sz w:val="26"/>
          <w:szCs w:val="26"/>
        </w:rPr>
        <w:t xml:space="preserve">, Tone </w:t>
      </w:r>
      <w:r w:rsidR="00875AE2">
        <w:rPr>
          <w:rFonts w:ascii="Book Antiqua" w:eastAsia="Times New Roman" w:hAnsi="Book Antiqua" w:cs="Times New Roman"/>
          <w:sz w:val="26"/>
          <w:szCs w:val="26"/>
        </w:rPr>
        <w:t>2</w:t>
      </w:r>
    </w:p>
    <w:p w14:paraId="266D1CC0" w14:textId="0BE4FE0E"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Now and ever… </w:t>
      </w:r>
      <w:r w:rsidR="00875AE2">
        <w:rPr>
          <w:rFonts w:ascii="Book Antiqua" w:eastAsia="Times New Roman" w:hAnsi="Book Antiqua" w:cs="Times New Roman"/>
          <w:sz w:val="26"/>
          <w:szCs w:val="26"/>
        </w:rPr>
        <w:t>7</w:t>
      </w:r>
      <w:r w:rsidR="002C7F17" w:rsidRPr="002C7F17">
        <w:rPr>
          <w:rFonts w:ascii="Book Antiqua" w:eastAsia="Times New Roman" w:hAnsi="Book Antiqua" w:cs="Times New Roman"/>
          <w:sz w:val="26"/>
          <w:szCs w:val="26"/>
          <w:vertAlign w:val="superscript"/>
        </w:rPr>
        <w:t>th</w:t>
      </w:r>
      <w:r w:rsidR="002C7F17">
        <w:rPr>
          <w:rFonts w:ascii="Book Antiqua" w:eastAsia="Times New Roman" w:hAnsi="Book Antiqua" w:cs="Times New Roman"/>
          <w:sz w:val="26"/>
          <w:szCs w:val="26"/>
        </w:rPr>
        <w:t xml:space="preserve"> Resurrectional Exapostilarion Theotokion,</w:t>
      </w:r>
      <w:r w:rsidR="005E5828">
        <w:rPr>
          <w:rFonts w:ascii="Book Antiqua" w:eastAsia="Times New Roman" w:hAnsi="Book Antiqua" w:cs="Times New Roman"/>
          <w:sz w:val="26"/>
          <w:szCs w:val="26"/>
        </w:rPr>
        <w:t xml:space="preserve">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0BD3BC3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875AE2">
        <w:rPr>
          <w:rFonts w:ascii="Book Antiqua" w:eastAsia="Times New Roman" w:hAnsi="Book Antiqua" w:cs="Times New Roman"/>
          <w:color w:val="000000"/>
          <w:sz w:val="26"/>
          <w:szCs w:val="26"/>
        </w:rPr>
        <w:t>6</w:t>
      </w:r>
    </w:p>
    <w:p w14:paraId="0B2FEACD" w14:textId="58BBE74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A72F2B">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875AE2">
        <w:rPr>
          <w:rFonts w:ascii="Book Antiqua" w:eastAsia="Times New Roman" w:hAnsi="Book Antiqua" w:cs="Times New Roman"/>
          <w:color w:val="000000"/>
          <w:sz w:val="26"/>
          <w:szCs w:val="26"/>
        </w:rPr>
        <w:t>6</w:t>
      </w:r>
    </w:p>
    <w:p w14:paraId="6E0A4A4E" w14:textId="54225F35" w:rsidR="00A72F2B" w:rsidRDefault="00A72F2B" w:rsidP="002C7F17">
      <w:pPr>
        <w:spacing w:line="240" w:lineRule="auto"/>
        <w:ind w:left="720" w:hanging="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4 stichera of </w:t>
      </w:r>
      <w:r w:rsidR="00875AE2">
        <w:rPr>
          <w:rFonts w:ascii="Book Antiqua" w:eastAsia="Times New Roman" w:hAnsi="Book Antiqua" w:cs="Times New Roman"/>
          <w:color w:val="000000"/>
          <w:sz w:val="26"/>
          <w:szCs w:val="26"/>
        </w:rPr>
        <w:t>St. Panteleimon</w:t>
      </w:r>
      <w:r w:rsidR="002C7F17">
        <w:rPr>
          <w:rFonts w:ascii="Book Antiqua" w:eastAsia="Times New Roman" w:hAnsi="Book Antiqua" w:cs="Times New Roman"/>
          <w:color w:val="000000"/>
          <w:sz w:val="26"/>
          <w:szCs w:val="26"/>
        </w:rPr>
        <w:t xml:space="preserve"> (including “Glory…” and</w:t>
      </w:r>
      <w:r>
        <w:rPr>
          <w:rFonts w:ascii="Book Antiqua" w:eastAsia="Times New Roman" w:hAnsi="Book Antiqua" w:cs="Times New Roman"/>
          <w:color w:val="000000"/>
          <w:sz w:val="26"/>
          <w:szCs w:val="26"/>
        </w:rPr>
        <w:t xml:space="preserve"> verses</w:t>
      </w:r>
      <w:r w:rsidR="002C7F17">
        <w:rPr>
          <w:rFonts w:ascii="Book Antiqua" w:eastAsia="Times New Roman" w:hAnsi="Book Antiqua" w:cs="Times New Roman"/>
          <w:color w:val="000000"/>
          <w:sz w:val="26"/>
          <w:szCs w:val="26"/>
        </w:rPr>
        <w:t xml:space="preserve"> taken from the Vespers Aposticha)</w:t>
      </w:r>
      <w:r>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8</w:t>
      </w:r>
    </w:p>
    <w:p w14:paraId="2CB5185F" w14:textId="3893DE25"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875AE2">
        <w:rPr>
          <w:rFonts w:ascii="Book Antiqua" w:eastAsia="Times New Roman" w:hAnsi="Book Antiqua" w:cs="Times New Roman"/>
          <w:color w:val="000000"/>
          <w:sz w:val="26"/>
          <w:szCs w:val="26"/>
        </w:rPr>
        <w:t>7</w:t>
      </w:r>
      <w:r w:rsidR="002C7F17" w:rsidRPr="002C7F17">
        <w:rPr>
          <w:rFonts w:ascii="Book Antiqua" w:eastAsia="Times New Roman" w:hAnsi="Book Antiqua" w:cs="Times New Roman"/>
          <w:color w:val="000000"/>
          <w:sz w:val="26"/>
          <w:szCs w:val="26"/>
          <w:vertAlign w:val="superscript"/>
        </w:rPr>
        <w:t>th</w:t>
      </w:r>
      <w:r w:rsidR="002C7F17">
        <w:rPr>
          <w:rFonts w:ascii="Book Antiqua" w:eastAsia="Times New Roman" w:hAnsi="Book Antiqua" w:cs="Times New Roman"/>
          <w:color w:val="000000"/>
          <w:sz w:val="26"/>
          <w:szCs w:val="26"/>
        </w:rPr>
        <w:t xml:space="preserve"> Gospel Sticheron, </w:t>
      </w:r>
      <w:r w:rsidR="00875AE2">
        <w:rPr>
          <w:rFonts w:ascii="Book Antiqua" w:eastAsia="Times New Roman" w:hAnsi="Book Antiqua" w:cs="Times New Roman"/>
          <w:color w:val="000000"/>
          <w:sz w:val="26"/>
          <w:szCs w:val="26"/>
        </w:rPr>
        <w:t>T</w:t>
      </w:r>
      <w:r w:rsidR="002C7F17">
        <w:rPr>
          <w:rFonts w:ascii="Book Antiqua" w:eastAsia="Times New Roman" w:hAnsi="Book Antiqua" w:cs="Times New Roman"/>
          <w:color w:val="000000"/>
          <w:sz w:val="26"/>
          <w:szCs w:val="26"/>
        </w:rPr>
        <w:t xml:space="preserve">one </w:t>
      </w:r>
      <w:r w:rsidR="00875AE2">
        <w:rPr>
          <w:rFonts w:ascii="Book Antiqua" w:eastAsia="Times New Roman" w:hAnsi="Book Antiqua" w:cs="Times New Roman"/>
          <w:color w:val="000000"/>
          <w:sz w:val="26"/>
          <w:szCs w:val="26"/>
        </w:rPr>
        <w:t>7</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6B900A0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875AE2">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776F1345"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875AE2">
        <w:rPr>
          <w:rFonts w:ascii="Book Antiqua" w:eastAsia="Times New Roman" w:hAnsi="Book Antiqua" w:cs="Times New Roman"/>
          <w:color w:val="000000"/>
          <w:sz w:val="26"/>
          <w:szCs w:val="26"/>
        </w:rPr>
        <w:t>St. Panteleimon</w:t>
      </w:r>
    </w:p>
    <w:p w14:paraId="7FD9CB8A" w14:textId="13F3A0D2"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5518EB">
        <w:rPr>
          <w:rFonts w:ascii="Book Antiqua" w:eastAsia="Times New Roman" w:hAnsi="Book Antiqua" w:cs="Times New Roman"/>
          <w:color w:val="000000"/>
          <w:sz w:val="26"/>
          <w:szCs w:val="26"/>
        </w:rPr>
        <w:t>Resurrection</w:t>
      </w:r>
      <w:r w:rsidR="00A72F2B">
        <w:rPr>
          <w:rFonts w:ascii="Book Antiqua" w:eastAsia="Times New Roman" w:hAnsi="Book Antiqua" w:cs="Times New Roman"/>
          <w:color w:val="000000"/>
          <w:sz w:val="26"/>
          <w:szCs w:val="26"/>
        </w:rPr>
        <w:t xml:space="preserve"> </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73ED7E4D"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A72F2B">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875AE2">
        <w:rPr>
          <w:rFonts w:ascii="Book Antiqua" w:eastAsia="Times New Roman" w:hAnsi="Book Antiqua" w:cs="Times New Roman"/>
          <w:color w:val="000000"/>
          <w:sz w:val="26"/>
          <w:szCs w:val="26"/>
        </w:rPr>
        <w:t>6</w:t>
      </w:r>
    </w:p>
    <w:p w14:paraId="2C4D6FEA" w14:textId="57D74B79" w:rsidR="00A72F2B" w:rsidRPr="00893858" w:rsidRDefault="00A72F2B"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 xml:space="preserve">4 troparia from Ode 3 of the Canon of </w:t>
      </w:r>
      <w:r w:rsidR="00875AE2">
        <w:rPr>
          <w:rFonts w:ascii="Book Antiqua" w:eastAsia="Times New Roman" w:hAnsi="Book Antiqua" w:cs="Times New Roman"/>
          <w:color w:val="000000"/>
          <w:sz w:val="26"/>
          <w:szCs w:val="26"/>
        </w:rPr>
        <w:t>St. Panteleimon</w:t>
      </w:r>
      <w:r>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2</w:t>
      </w:r>
    </w:p>
    <w:p w14:paraId="1A42176F" w14:textId="77777777" w:rsidR="003D7A5B" w:rsidRPr="00893858" w:rsidRDefault="003D7A5B" w:rsidP="00BA4510">
      <w:pPr>
        <w:spacing w:line="240" w:lineRule="auto"/>
        <w:rPr>
          <w:rFonts w:ascii="Book Antiqua" w:eastAsia="Times New Roman" w:hAnsi="Book Antiqua" w:cs="Times New Roman"/>
          <w:sz w:val="26"/>
          <w:szCs w:val="26"/>
        </w:rPr>
      </w:pPr>
    </w:p>
    <w:p w14:paraId="5526A41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776F0A0C"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AC605F">
        <w:rPr>
          <w:rFonts w:ascii="Book Antiqua" w:eastAsia="Times New Roman" w:hAnsi="Book Antiqua" w:cs="Times New Roman"/>
          <w:color w:val="000000"/>
          <w:sz w:val="26"/>
          <w:szCs w:val="26"/>
        </w:rPr>
        <w:t>6</w:t>
      </w:r>
    </w:p>
    <w:p w14:paraId="62857F68" w14:textId="6D46B421"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 or Patron Saint)</w:t>
      </w:r>
    </w:p>
    <w:p w14:paraId="024FB5C4" w14:textId="624E7FCF" w:rsidR="005E5828" w:rsidRDefault="005E5828"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AC605F">
        <w:rPr>
          <w:rFonts w:ascii="Book Antiqua" w:eastAsia="Times New Roman" w:hAnsi="Book Antiqua" w:cs="Times New Roman"/>
          <w:color w:val="000000"/>
          <w:sz w:val="26"/>
          <w:szCs w:val="26"/>
        </w:rPr>
        <w:t>St. Panteleimon</w:t>
      </w:r>
      <w:r w:rsidR="00A72F2B">
        <w:rPr>
          <w:rFonts w:ascii="Book Antiqua" w:eastAsia="Times New Roman" w:hAnsi="Book Antiqua" w:cs="Times New Roman"/>
          <w:color w:val="000000"/>
          <w:sz w:val="26"/>
          <w:szCs w:val="26"/>
        </w:rPr>
        <w:t xml:space="preserve">, Tone </w:t>
      </w:r>
      <w:r w:rsidR="00AC605F">
        <w:rPr>
          <w:rFonts w:ascii="Book Antiqua" w:eastAsia="Times New Roman" w:hAnsi="Book Antiqua" w:cs="Times New Roman"/>
          <w:color w:val="000000"/>
          <w:sz w:val="26"/>
          <w:szCs w:val="26"/>
        </w:rPr>
        <w:t>3</w:t>
      </w:r>
    </w:p>
    <w:p w14:paraId="3C25CDCC" w14:textId="0415447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AC605F">
        <w:rPr>
          <w:rFonts w:ascii="Book Antiqua" w:eastAsia="Times New Roman" w:hAnsi="Book Antiqua" w:cs="Times New Roman"/>
          <w:color w:val="000000"/>
          <w:sz w:val="26"/>
          <w:szCs w:val="26"/>
        </w:rPr>
        <w:t>6</w:t>
      </w:r>
    </w:p>
    <w:p w14:paraId="620134C1" w14:textId="57C537B7"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1154F01E" w14:textId="0743CCEB"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AC605F">
        <w:rPr>
          <w:rFonts w:ascii="Book Antiqua" w:eastAsia="Times New Roman" w:hAnsi="Book Antiqua" w:cs="Times New Roman"/>
          <w:color w:val="000000"/>
          <w:sz w:val="26"/>
          <w:szCs w:val="26"/>
        </w:rPr>
        <w:t>St. Panteleimon</w:t>
      </w:r>
      <w:r w:rsidR="00A72F2B">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2</w:t>
      </w:r>
    </w:p>
    <w:p w14:paraId="21AA8C18" w14:textId="2DFBF5AE"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5E5828">
        <w:rPr>
          <w:rFonts w:ascii="Book Antiqua" w:eastAsia="Times New Roman" w:hAnsi="Book Antiqua" w:cs="Times New Roman"/>
          <w:color w:val="000000"/>
          <w:sz w:val="26"/>
          <w:szCs w:val="26"/>
        </w:rPr>
        <w:t>Church (if of Theotokos) or “Steadfast Protectress…”, Tone 6</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Trisagion</w:t>
      </w:r>
    </w:p>
    <w:p w14:paraId="1404A41D" w14:textId="5B43FCC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Resurrection, Tone </w:t>
      </w:r>
      <w:r w:rsidR="00AC605F">
        <w:rPr>
          <w:rFonts w:ascii="Book Antiqua" w:eastAsia="Times New Roman" w:hAnsi="Book Antiqua" w:cs="Times New Roman"/>
          <w:color w:val="000000"/>
          <w:sz w:val="26"/>
          <w:szCs w:val="26"/>
        </w:rPr>
        <w:t>6</w:t>
      </w:r>
      <w:r w:rsidR="008A711C">
        <w:rPr>
          <w:rFonts w:ascii="Book Antiqua" w:eastAsia="Times New Roman" w:hAnsi="Book Antiqua" w:cs="Times New Roman"/>
          <w:color w:val="000000"/>
          <w:sz w:val="26"/>
          <w:szCs w:val="26"/>
        </w:rPr>
        <w:t>: “</w:t>
      </w:r>
      <w:r w:rsidR="00AC605F">
        <w:rPr>
          <w:rFonts w:ascii="Book Antiqua" w:eastAsia="Times New Roman" w:hAnsi="Book Antiqua" w:cs="Times New Roman"/>
          <w:color w:val="000000"/>
          <w:sz w:val="26"/>
          <w:szCs w:val="26"/>
        </w:rPr>
        <w:t>O Lord, save Thy people</w:t>
      </w:r>
      <w:r w:rsidR="002C7F17">
        <w:rPr>
          <w:rFonts w:ascii="Book Antiqua" w:eastAsia="Times New Roman" w:hAnsi="Book Antiqua" w:cs="Times New Roman"/>
          <w:color w:val="000000"/>
          <w:sz w:val="26"/>
          <w:szCs w:val="26"/>
        </w:rPr>
        <w:t>…”</w:t>
      </w:r>
      <w:r w:rsidR="00A72F2B">
        <w:rPr>
          <w:rFonts w:ascii="Book Antiqua" w:eastAsia="Times New Roman" w:hAnsi="Book Antiqua" w:cs="Times New Roman"/>
          <w:color w:val="000000"/>
          <w:sz w:val="26"/>
          <w:szCs w:val="26"/>
        </w:rPr>
        <w:t xml:space="preserve"> and </w:t>
      </w:r>
      <w:r w:rsidR="00AC605F">
        <w:rPr>
          <w:rFonts w:ascii="Book Antiqua" w:eastAsia="Times New Roman" w:hAnsi="Book Antiqua" w:cs="Times New Roman"/>
          <w:color w:val="000000"/>
          <w:sz w:val="26"/>
          <w:szCs w:val="26"/>
        </w:rPr>
        <w:t>St. Panteleimon</w:t>
      </w:r>
      <w:r w:rsidR="00A72F2B">
        <w:rPr>
          <w:rFonts w:ascii="Book Antiqua" w:eastAsia="Times New Roman" w:hAnsi="Book Antiqua" w:cs="Times New Roman"/>
          <w:color w:val="000000"/>
          <w:sz w:val="26"/>
          <w:szCs w:val="26"/>
        </w:rPr>
        <w:t>, Tone 4: “</w:t>
      </w:r>
      <w:r w:rsidR="00AC605F">
        <w:rPr>
          <w:rFonts w:ascii="Book Antiqua" w:eastAsia="Times New Roman" w:hAnsi="Book Antiqua" w:cs="Times New Roman"/>
          <w:color w:val="000000"/>
          <w:sz w:val="26"/>
          <w:szCs w:val="26"/>
        </w:rPr>
        <w:t>God is wondrous in His saints</w:t>
      </w:r>
      <w:r w:rsidR="00A72F2B">
        <w:rPr>
          <w:rFonts w:ascii="Book Antiqua" w:eastAsia="Times New Roman" w:hAnsi="Book Antiqua" w:cs="Times New Roman"/>
          <w:color w:val="000000"/>
          <w:sz w:val="26"/>
          <w:szCs w:val="26"/>
        </w:rPr>
        <w:t>…”</w:t>
      </w:r>
    </w:p>
    <w:p w14:paraId="37D2E17E" w14:textId="538B3EBC"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AC605F">
        <w:rPr>
          <w:rFonts w:ascii="Book Antiqua" w:eastAsia="Book Antiqua" w:hAnsi="Book Antiqua" w:cs="Book Antiqua"/>
          <w:sz w:val="26"/>
          <w:szCs w:val="26"/>
        </w:rPr>
        <w:t>(116) Romans 15:1-7</w:t>
      </w:r>
      <w:r w:rsidR="00AC605F">
        <w:rPr>
          <w:rFonts w:ascii="Book Antiqua" w:eastAsia="Book Antiqua" w:hAnsi="Book Antiqua" w:cs="Book Antiqua"/>
          <w:sz w:val="26"/>
          <w:szCs w:val="26"/>
        </w:rPr>
        <w:t xml:space="preserve"> </w:t>
      </w:r>
      <w:r w:rsidR="00A72F2B">
        <w:rPr>
          <w:rFonts w:ascii="Book Antiqua" w:eastAsia="Times New Roman" w:hAnsi="Book Antiqua" w:cs="Times New Roman"/>
          <w:sz w:val="26"/>
          <w:szCs w:val="26"/>
        </w:rPr>
        <w:t xml:space="preserve">and </w:t>
      </w:r>
      <w:r w:rsidR="00AC605F" w:rsidRPr="00203C67">
        <w:rPr>
          <w:rFonts w:ascii="Book Antiqua" w:hAnsi="Book Antiqua"/>
          <w:sz w:val="26"/>
          <w:szCs w:val="26"/>
        </w:rPr>
        <w:t>(292) 2 Timothy 2:1-10</w:t>
      </w:r>
    </w:p>
    <w:p w14:paraId="786928A3" w14:textId="608DEB3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Resurrection, Tone </w:t>
      </w:r>
      <w:r w:rsidR="00AC605F">
        <w:rPr>
          <w:rFonts w:ascii="Book Antiqua" w:eastAsia="Times New Roman" w:hAnsi="Book Antiqua" w:cs="Times New Roman"/>
          <w:color w:val="000000"/>
          <w:sz w:val="26"/>
          <w:szCs w:val="26"/>
        </w:rPr>
        <w:t>6</w:t>
      </w:r>
      <w:r w:rsidR="00A72F2B">
        <w:rPr>
          <w:rFonts w:ascii="Book Antiqua" w:eastAsia="Times New Roman" w:hAnsi="Book Antiqua" w:cs="Times New Roman"/>
          <w:color w:val="000000"/>
          <w:sz w:val="26"/>
          <w:szCs w:val="26"/>
        </w:rPr>
        <w:t xml:space="preserve"> and </w:t>
      </w:r>
      <w:r w:rsidR="00AC605F">
        <w:rPr>
          <w:rFonts w:ascii="Book Antiqua" w:eastAsia="Times New Roman" w:hAnsi="Book Antiqua" w:cs="Times New Roman"/>
          <w:color w:val="000000"/>
          <w:sz w:val="26"/>
          <w:szCs w:val="26"/>
        </w:rPr>
        <w:t>St. Panteleimon</w:t>
      </w:r>
      <w:r w:rsidR="002C7F17">
        <w:rPr>
          <w:rFonts w:ascii="Book Antiqua" w:eastAsia="Times New Roman" w:hAnsi="Book Antiqua" w:cs="Times New Roman"/>
          <w:color w:val="000000"/>
          <w:sz w:val="26"/>
          <w:szCs w:val="26"/>
        </w:rPr>
        <w:t>, Tone 4</w:t>
      </w:r>
    </w:p>
    <w:p w14:paraId="7548FD82" w14:textId="6042292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AC605F">
        <w:rPr>
          <w:rFonts w:ascii="Book Antiqua" w:eastAsia="Book Antiqua" w:hAnsi="Book Antiqua" w:cs="Book Antiqua"/>
          <w:sz w:val="26"/>
          <w:szCs w:val="26"/>
        </w:rPr>
        <w:t>(33) Matthew 9:27-35</w:t>
      </w:r>
      <w:r w:rsidR="00AC605F">
        <w:rPr>
          <w:rFonts w:ascii="Book Antiqua" w:eastAsia="Book Antiqua" w:hAnsi="Book Antiqua" w:cs="Book Antiqua"/>
          <w:sz w:val="26"/>
          <w:szCs w:val="26"/>
        </w:rPr>
        <w:t xml:space="preserve"> </w:t>
      </w:r>
      <w:r w:rsidR="00A72F2B">
        <w:rPr>
          <w:rFonts w:ascii="Book Antiqua" w:eastAsia="Times New Roman" w:hAnsi="Book Antiqua" w:cs="Times New Roman"/>
          <w:sz w:val="26"/>
          <w:szCs w:val="26"/>
        </w:rPr>
        <w:t xml:space="preserve">and </w:t>
      </w:r>
      <w:r w:rsidR="00AC605F" w:rsidRPr="00203C67">
        <w:rPr>
          <w:rFonts w:ascii="Book Antiqua" w:hAnsi="Book Antiqua"/>
          <w:sz w:val="26"/>
          <w:szCs w:val="26"/>
        </w:rPr>
        <w:t>(52) John 15:17-16:2</w:t>
      </w:r>
    </w:p>
    <w:p w14:paraId="0C324DA7" w14:textId="5C5DF13C"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r w:rsidR="00A72F2B">
        <w:rPr>
          <w:rFonts w:ascii="Book Antiqua" w:eastAsia="Times New Roman" w:hAnsi="Book Antiqua" w:cs="Times New Roman"/>
          <w:color w:val="000000"/>
          <w:sz w:val="26"/>
          <w:szCs w:val="26"/>
        </w:rPr>
        <w:t>and “</w:t>
      </w:r>
      <w:r w:rsidR="00C169ED">
        <w:rPr>
          <w:rFonts w:ascii="Book Antiqua" w:eastAsia="Times New Roman" w:hAnsi="Book Antiqua" w:cs="Times New Roman"/>
          <w:color w:val="000000"/>
          <w:sz w:val="26"/>
          <w:szCs w:val="26"/>
        </w:rPr>
        <w:t>The righteous shall be in everlasting remembrance</w:t>
      </w:r>
      <w:r w:rsidR="00A72F2B">
        <w:rPr>
          <w:rFonts w:ascii="Book Antiqua" w:eastAsia="Times New Roman" w:hAnsi="Book Antiqua" w:cs="Times New Roman"/>
          <w:color w:val="000000"/>
          <w:sz w:val="26"/>
          <w:szCs w:val="26"/>
        </w:rPr>
        <w:t>…”</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643A" w14:textId="77777777" w:rsidR="00B14893" w:rsidRDefault="00B14893" w:rsidP="00893858">
      <w:pPr>
        <w:spacing w:line="240" w:lineRule="auto"/>
      </w:pPr>
      <w:r>
        <w:separator/>
      </w:r>
    </w:p>
  </w:endnote>
  <w:endnote w:type="continuationSeparator" w:id="0">
    <w:p w14:paraId="52E9DA9D" w14:textId="77777777" w:rsidR="00B14893" w:rsidRDefault="00B14893"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14EC" w14:textId="77777777" w:rsidR="00B14893" w:rsidRDefault="00B14893" w:rsidP="00893858">
      <w:pPr>
        <w:spacing w:line="240" w:lineRule="auto"/>
      </w:pPr>
      <w:r>
        <w:separator/>
      </w:r>
    </w:p>
  </w:footnote>
  <w:footnote w:type="continuationSeparator" w:id="0">
    <w:p w14:paraId="15030CEC" w14:textId="77777777" w:rsidR="00B14893" w:rsidRDefault="00B14893" w:rsidP="00893858">
      <w:pPr>
        <w:spacing w:line="240" w:lineRule="auto"/>
      </w:pPr>
      <w:r>
        <w:continuationSeparator/>
      </w:r>
    </w:p>
  </w:footnote>
  <w:footnote w:id="1">
    <w:p w14:paraId="0AC0406B" w14:textId="77777777" w:rsidR="00875AE2" w:rsidRDefault="00875AE2" w:rsidP="00875AE2">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A1584"/>
    <w:rsid w:val="003A6416"/>
    <w:rsid w:val="003C094A"/>
    <w:rsid w:val="003C5E62"/>
    <w:rsid w:val="003D46E9"/>
    <w:rsid w:val="003D7A15"/>
    <w:rsid w:val="003D7A5B"/>
    <w:rsid w:val="003F37F0"/>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75AE2"/>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C605F"/>
    <w:rsid w:val="00AD06B5"/>
    <w:rsid w:val="00AD23E6"/>
    <w:rsid w:val="00AD5969"/>
    <w:rsid w:val="00AD711E"/>
    <w:rsid w:val="00AE6222"/>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919E5"/>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153BA"/>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2025-06-24T00:31:00Z</dcterms:created>
  <dcterms:modified xsi:type="dcterms:W3CDTF">2025-06-24T00:43:00Z</dcterms:modified>
</cp:coreProperties>
</file>