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7ACD19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D96B21">
        <w:rPr>
          <w:rFonts w:ascii="Book Antiqua" w:eastAsia="Times New Roman" w:hAnsi="Book Antiqua" w:cs="Times New Roman"/>
          <w:b/>
          <w:bCs/>
          <w:color w:val="000000"/>
          <w:sz w:val="26"/>
          <w:szCs w:val="26"/>
        </w:rPr>
        <w:t xml:space="preserve">September </w:t>
      </w:r>
      <w:r w:rsidR="00D257DC">
        <w:rPr>
          <w:rFonts w:ascii="Book Antiqua" w:eastAsia="Times New Roman" w:hAnsi="Book Antiqua" w:cs="Times New Roman"/>
          <w:b/>
          <w:bCs/>
          <w:color w:val="000000"/>
          <w:sz w:val="26"/>
          <w:szCs w:val="26"/>
        </w:rPr>
        <w:t>2</w:t>
      </w:r>
      <w:r w:rsidR="00992FE9">
        <w:rPr>
          <w:rFonts w:ascii="Book Antiqua" w:eastAsia="Times New Roman" w:hAnsi="Book Antiqua" w:cs="Times New Roman"/>
          <w:b/>
          <w:bCs/>
          <w:color w:val="000000"/>
          <w:sz w:val="26"/>
          <w:szCs w:val="26"/>
        </w:rPr>
        <w:t>8</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5BF3F1C1" w:rsidR="003D7A5B" w:rsidRPr="003D7A5B" w:rsidRDefault="00331675" w:rsidP="003D7A5B">
      <w:pPr>
        <w:spacing w:line="240" w:lineRule="auto"/>
        <w:rPr>
          <w:rFonts w:ascii="Book Antiqua" w:hAnsi="Book Antiqua"/>
          <w:sz w:val="26"/>
          <w:szCs w:val="26"/>
        </w:rPr>
      </w:pPr>
      <w:r>
        <w:rPr>
          <w:rFonts w:ascii="Book Antiqua" w:hAnsi="Book Antiqua"/>
          <w:sz w:val="26"/>
          <w:szCs w:val="26"/>
        </w:rPr>
        <w:t>1</w:t>
      </w:r>
      <w:r w:rsidR="00992FE9">
        <w:rPr>
          <w:rFonts w:ascii="Book Antiqua" w:hAnsi="Book Antiqua"/>
          <w:sz w:val="26"/>
          <w:szCs w:val="26"/>
        </w:rPr>
        <w:t>6</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2053A315" w14:textId="2E0BA35A" w:rsidR="00D257DC" w:rsidRPr="00D257DC" w:rsidRDefault="00992FE9" w:rsidP="00D96B21">
      <w:pPr>
        <w:spacing w:line="240" w:lineRule="auto"/>
        <w:rPr>
          <w:rFonts w:ascii="Book Antiqua" w:eastAsia="Times New Roman" w:hAnsi="Book Antiqua" w:cs="Times New Roman"/>
          <w:bCs/>
          <w:sz w:val="26"/>
          <w:szCs w:val="26"/>
        </w:rPr>
      </w:pPr>
      <w:r>
        <w:rPr>
          <w:rFonts w:ascii="Book Antiqua" w:eastAsia="Times New Roman" w:hAnsi="Book Antiqua" w:cs="Times New Roman"/>
          <w:bCs/>
          <w:sz w:val="26"/>
          <w:szCs w:val="26"/>
        </w:rPr>
        <w:t>Ven. Chariton the Confessor, Abbot of Palestine</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349AD8D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992FE9">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 xml:space="preserve"> (Ps. 140/141) </w:t>
      </w:r>
    </w:p>
    <w:p w14:paraId="4544E4EC" w14:textId="0A57F9A1" w:rsidR="00BA4510" w:rsidRDefault="00992FE9"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7</w:t>
      </w:r>
    </w:p>
    <w:p w14:paraId="7F0F189B" w14:textId="7EFD7225" w:rsidR="00BA4510" w:rsidRDefault="00992FE9"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3D7A5B">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Ven. Chariton</w:t>
      </w:r>
      <w:r w:rsidR="00D257DC">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p>
    <w:p w14:paraId="18913681" w14:textId="3734ED25" w:rsidR="005D1C57"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992FE9">
        <w:rPr>
          <w:rFonts w:ascii="Book Antiqua" w:eastAsia="Times New Roman" w:hAnsi="Book Antiqua" w:cs="Times New Roman"/>
          <w:color w:val="000000"/>
          <w:sz w:val="26"/>
          <w:szCs w:val="26"/>
        </w:rPr>
        <w:t>Ven. Chariton</w:t>
      </w:r>
      <w:r w:rsidR="00D257DC">
        <w:rPr>
          <w:rFonts w:ascii="Book Antiqua" w:eastAsia="Times New Roman" w:hAnsi="Book Antiqua" w:cs="Times New Roman"/>
          <w:color w:val="000000"/>
          <w:sz w:val="26"/>
          <w:szCs w:val="26"/>
        </w:rPr>
        <w:t xml:space="preserve">, Tone </w:t>
      </w:r>
      <w:r w:rsidR="00992FE9">
        <w:rPr>
          <w:rFonts w:ascii="Book Antiqua" w:eastAsia="Times New Roman" w:hAnsi="Book Antiqua" w:cs="Times New Roman"/>
          <w:color w:val="000000"/>
          <w:sz w:val="26"/>
          <w:szCs w:val="26"/>
        </w:rPr>
        <w:t>4</w:t>
      </w:r>
    </w:p>
    <w:p w14:paraId="29B92345" w14:textId="667A0DCC" w:rsidR="00BA4510" w:rsidRPr="00893858" w:rsidRDefault="005D1C57"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992FE9">
        <w:rPr>
          <w:rFonts w:ascii="Book Antiqua" w:eastAsia="Times New Roman" w:hAnsi="Book Antiqua" w:cs="Times New Roman"/>
          <w:color w:val="000000"/>
          <w:sz w:val="26"/>
          <w:szCs w:val="26"/>
        </w:rPr>
        <w:t>7</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33376E11" w14:textId="4C7AF9D7" w:rsidR="00992FE9" w:rsidRDefault="00992FE9"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6E4162F0" w14:textId="77777777" w:rsidR="00992FE9" w:rsidRPr="00992FE9" w:rsidRDefault="00992FE9" w:rsidP="00992FE9">
      <w:pPr>
        <w:spacing w:line="240" w:lineRule="auto"/>
        <w:ind w:firstLine="720"/>
        <w:rPr>
          <w:rFonts w:ascii="Book Antiqua" w:eastAsia="Times New Roman" w:hAnsi="Book Antiqua" w:cs="Times New Roman"/>
          <w:bCs/>
          <w:sz w:val="26"/>
          <w:szCs w:val="26"/>
        </w:rPr>
      </w:pPr>
      <w:r w:rsidRPr="00992FE9">
        <w:rPr>
          <w:rFonts w:ascii="Book Antiqua" w:eastAsia="Times New Roman" w:hAnsi="Book Antiqua" w:cs="Times New Roman"/>
          <w:bCs/>
          <w:sz w:val="26"/>
          <w:szCs w:val="26"/>
        </w:rPr>
        <w:t>Wisdom of Solomon 5:15-6:3</w:t>
      </w:r>
    </w:p>
    <w:p w14:paraId="5D7D7225" w14:textId="2CBEA9EE" w:rsidR="00992FE9" w:rsidRPr="00992FE9" w:rsidRDefault="00992FE9" w:rsidP="00992FE9">
      <w:pPr>
        <w:spacing w:line="240" w:lineRule="auto"/>
        <w:rPr>
          <w:rFonts w:ascii="Book Antiqua" w:eastAsia="Times New Roman" w:hAnsi="Book Antiqua" w:cs="Times New Roman"/>
          <w:bCs/>
          <w:sz w:val="26"/>
          <w:szCs w:val="26"/>
        </w:rPr>
      </w:pPr>
      <w:r w:rsidRPr="00992FE9">
        <w:rPr>
          <w:rFonts w:ascii="Book Antiqua" w:eastAsia="Times New Roman" w:hAnsi="Book Antiqua" w:cs="Times New Roman"/>
          <w:bCs/>
          <w:sz w:val="26"/>
          <w:szCs w:val="26"/>
        </w:rPr>
        <w:tab/>
        <w:t>Wisdom of Solomon 3:1-9</w:t>
      </w:r>
    </w:p>
    <w:p w14:paraId="4B97DFA2" w14:textId="3090D114" w:rsidR="00992FE9" w:rsidRPr="00992FE9" w:rsidRDefault="00992FE9" w:rsidP="00992FE9">
      <w:pPr>
        <w:spacing w:line="240" w:lineRule="auto"/>
        <w:ind w:firstLine="720"/>
        <w:rPr>
          <w:rFonts w:ascii="Book Antiqua" w:eastAsia="Times New Roman" w:hAnsi="Book Antiqua" w:cs="Times New Roman"/>
          <w:bCs/>
          <w:color w:val="000000"/>
          <w:sz w:val="26"/>
          <w:szCs w:val="26"/>
        </w:rPr>
      </w:pPr>
      <w:r w:rsidRPr="00F13243">
        <w:rPr>
          <w:rFonts w:ascii="Book Antiqua" w:eastAsia="Times New Roman" w:hAnsi="Book Antiqua" w:cs="Times New Roman"/>
          <w:bCs/>
          <w:sz w:val="26"/>
          <w:szCs w:val="26"/>
        </w:rPr>
        <w:t>Wisdom of Solomon 4:7-15</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4748571" w14:textId="77777777" w:rsidR="00992FE9"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992FE9">
        <w:rPr>
          <w:rFonts w:ascii="Book Antiqua" w:eastAsia="Times New Roman" w:hAnsi="Book Antiqua" w:cs="Times New Roman"/>
          <w:color w:val="000000"/>
          <w:sz w:val="26"/>
          <w:szCs w:val="26"/>
        </w:rPr>
        <w:t>1 sticheron of the Patron Saint of the Church]</w:t>
      </w:r>
    </w:p>
    <w:p w14:paraId="5E11801F" w14:textId="726015CE" w:rsidR="00BA4510" w:rsidRDefault="00992FE9" w:rsidP="00992FE9">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D257DC">
        <w:rPr>
          <w:rFonts w:ascii="Book Antiqua" w:eastAsia="Times New Roman" w:hAnsi="Book Antiqua" w:cs="Times New Roman"/>
          <w:color w:val="000000"/>
          <w:sz w:val="26"/>
          <w:szCs w:val="26"/>
        </w:rPr>
        <w:t xml:space="preserve">Stichera of </w:t>
      </w:r>
      <w:r>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from the Vespers Aposticha, Tone 1</w:t>
      </w:r>
      <w:r w:rsidR="005518EB">
        <w:rPr>
          <w:rFonts w:ascii="Book Antiqua" w:eastAsia="Times New Roman" w:hAnsi="Book Antiqua" w:cs="Times New Roman"/>
          <w:color w:val="000000"/>
          <w:sz w:val="26"/>
          <w:szCs w:val="26"/>
        </w:rPr>
        <w:t>]</w:t>
      </w:r>
    </w:p>
    <w:p w14:paraId="6271CF2D" w14:textId="000A10E5" w:rsidR="00992FE9" w:rsidRDefault="00992FE9" w:rsidP="00992FE9">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 Resurrectional Aposticha Theotokion, Tone 1]</w:t>
      </w:r>
    </w:p>
    <w:p w14:paraId="5D4701BF" w14:textId="77777777" w:rsidR="00992FE9" w:rsidRDefault="00992FE9" w:rsidP="00992FE9">
      <w:pPr>
        <w:spacing w:line="240" w:lineRule="auto"/>
        <w:ind w:firstLine="720"/>
        <w:rPr>
          <w:rFonts w:ascii="Book Antiqua" w:eastAsia="Times New Roman" w:hAnsi="Book Antiqua" w:cs="Times New Roman"/>
          <w:color w:val="000000"/>
          <w:sz w:val="26"/>
          <w:szCs w:val="26"/>
        </w:rPr>
      </w:pPr>
    </w:p>
    <w:p w14:paraId="75D81B02" w14:textId="77777777" w:rsidR="00D257DC" w:rsidRDefault="00D257DC" w:rsidP="00BA4510">
      <w:pPr>
        <w:spacing w:line="240" w:lineRule="auto"/>
        <w:rPr>
          <w:rFonts w:ascii="Book Antiqua" w:eastAsia="Times New Roman" w:hAnsi="Book Antiqua" w:cs="Times New Roman"/>
          <w:color w:val="000000"/>
          <w:sz w:val="26"/>
          <w:szCs w:val="26"/>
        </w:rPr>
      </w:pPr>
    </w:p>
    <w:p w14:paraId="43689AC5" w14:textId="5988F2D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0C95B2D6"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992FE9">
        <w:rPr>
          <w:rFonts w:ascii="Book Antiqua" w:eastAsia="Times New Roman" w:hAnsi="Book Antiqua" w:cs="Times New Roman"/>
          <w:color w:val="000000"/>
          <w:sz w:val="26"/>
          <w:szCs w:val="26"/>
        </w:rPr>
        <w:t>7</w:t>
      </w:r>
    </w:p>
    <w:p w14:paraId="5629537E" w14:textId="77777777" w:rsidR="00992FE9"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992FE9">
        <w:rPr>
          <w:rFonts w:ascii="Book Antiqua" w:eastAsia="Times New Roman" w:hAnsi="Book Antiqua" w:cs="Times New Roman"/>
          <w:color w:val="000000"/>
          <w:sz w:val="26"/>
          <w:szCs w:val="26"/>
        </w:rPr>
        <w:t>Ven. Chariton</w:t>
      </w:r>
      <w:r w:rsidR="00992FE9">
        <w:rPr>
          <w:rFonts w:ascii="Book Antiqua" w:eastAsia="Times New Roman" w:hAnsi="Book Antiqua" w:cs="Times New Roman"/>
          <w:color w:val="000000"/>
          <w:sz w:val="26"/>
          <w:szCs w:val="26"/>
        </w:rPr>
        <w:t>, Tone 8</w:t>
      </w:r>
    </w:p>
    <w:p w14:paraId="512381BE" w14:textId="432CEA32" w:rsidR="00BA4510" w:rsidRDefault="00992FE9" w:rsidP="00992FE9">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Resurrectional Aposticha Theotokion, Tone 8</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7139648B" w14:textId="77777777" w:rsidR="00992FE9" w:rsidRDefault="00992FE9" w:rsidP="00A411D4">
      <w:pPr>
        <w:spacing w:line="240" w:lineRule="auto"/>
        <w:rPr>
          <w:rFonts w:ascii="Book Antiqua" w:eastAsia="Times New Roman" w:hAnsi="Book Antiqua" w:cs="Times New Roman"/>
          <w:i/>
          <w:iCs/>
          <w:color w:val="FF0000"/>
          <w:sz w:val="26"/>
          <w:szCs w:val="26"/>
        </w:rPr>
      </w:pPr>
    </w:p>
    <w:p w14:paraId="6575B247" w14:textId="2D214AA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5CDB8C0D"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992FE9">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171F701D"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992FE9">
        <w:rPr>
          <w:rFonts w:ascii="Book Antiqua" w:eastAsia="Times New Roman" w:hAnsi="Book Antiqua" w:cs="Times New Roman"/>
          <w:color w:val="000000"/>
          <w:sz w:val="26"/>
          <w:szCs w:val="26"/>
        </w:rPr>
        <w:t>7</w:t>
      </w:r>
    </w:p>
    <w:p w14:paraId="6668451F" w14:textId="33211FEF" w:rsidR="00992FE9"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992FE9">
        <w:rPr>
          <w:rFonts w:ascii="Book Antiqua" w:eastAsia="Times New Roman" w:hAnsi="Book Antiqua" w:cs="Times New Roman"/>
          <w:color w:val="000000"/>
          <w:sz w:val="26"/>
          <w:szCs w:val="26"/>
        </w:rPr>
        <w:t xml:space="preserve">Troparion of </w:t>
      </w:r>
      <w:r w:rsidR="00992FE9">
        <w:rPr>
          <w:rFonts w:ascii="Book Antiqua" w:eastAsia="Times New Roman" w:hAnsi="Book Antiqua" w:cs="Times New Roman"/>
          <w:color w:val="000000"/>
          <w:sz w:val="26"/>
          <w:szCs w:val="26"/>
        </w:rPr>
        <w:t>Ven. Chariton</w:t>
      </w:r>
      <w:r w:rsidR="00992FE9">
        <w:rPr>
          <w:rFonts w:ascii="Book Antiqua" w:eastAsia="Times New Roman" w:hAnsi="Book Antiqua" w:cs="Times New Roman"/>
          <w:color w:val="000000"/>
          <w:sz w:val="26"/>
          <w:szCs w:val="26"/>
        </w:rPr>
        <w:t>, Tone 8</w:t>
      </w:r>
    </w:p>
    <w:p w14:paraId="398C1CC4" w14:textId="2C988BB9" w:rsidR="00BA4510" w:rsidRPr="00025203" w:rsidRDefault="00992FE9"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Resurrectional Dismissal Theotokion, Tone 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2DE3816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992FE9">
        <w:rPr>
          <w:rFonts w:ascii="Book Antiqua" w:eastAsia="Times New Roman" w:hAnsi="Book Antiqua" w:cs="Times New Roman"/>
          <w:color w:val="000000"/>
          <w:sz w:val="26"/>
          <w:szCs w:val="26"/>
        </w:rPr>
        <w:t>7</w:t>
      </w:r>
    </w:p>
    <w:p w14:paraId="1DC0809E" w14:textId="7E373672"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992FE9">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2730AC0D" w14:textId="77777777" w:rsidR="00992FE9" w:rsidRDefault="00992FE9" w:rsidP="00992FE9">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Ven. Chariton, Tone 8</w:t>
      </w:r>
    </w:p>
    <w:p w14:paraId="11453349" w14:textId="77777777" w:rsidR="00992FE9" w:rsidRPr="00025203" w:rsidRDefault="00992FE9" w:rsidP="00992FE9">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54B1C96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7</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43CC271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w:t>
      </w:r>
    </w:p>
    <w:p w14:paraId="2034201A" w14:textId="1C9AF697" w:rsidR="00875AE2" w:rsidRDefault="009B2B23"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Polyeleos</w:t>
      </w:r>
    </w:p>
    <w:p w14:paraId="1D7C4F5F" w14:textId="5BEABF7F" w:rsidR="009B2B23" w:rsidRDefault="009B2B23" w:rsidP="00875AE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Magnification</w:t>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2BFBC271" w14:textId="09E84C88"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w:t>
      </w:r>
    </w:p>
    <w:p w14:paraId="5A03E746" w14:textId="0BC3D06C"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from after the Kathismas, Tone 4 and Tone 8]</w:t>
      </w:r>
    </w:p>
    <w:p w14:paraId="39DFB48B" w14:textId="2B74EC43"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from after the Polyeleos, Tone 4]</w:t>
      </w:r>
    </w:p>
    <w:p w14:paraId="5D45D662" w14:textId="1152AD6A"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Theotokion, Tone 4]</w:t>
      </w:r>
    </w:p>
    <w:p w14:paraId="5C589A05" w14:textId="6A4CC01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9B2B23">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4E19A102" w14:textId="4B6C472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9B2B23">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w:t>
      </w:r>
      <w:r w:rsidR="009B2B23">
        <w:rPr>
          <w:rFonts w:ascii="Book Antiqua" w:eastAsia="Times New Roman" w:hAnsi="Book Antiqua" w:cs="Times New Roman"/>
          <w:color w:val="000000"/>
          <w:sz w:val="26"/>
          <w:szCs w:val="26"/>
        </w:rPr>
        <w:t>Arise, O Lord my God, and let Thy hand be lifted up</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40367700" w:rsidR="00BA4510"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5</w:t>
      </w:r>
      <w:r w:rsidR="00D257DC" w:rsidRPr="00D257DC">
        <w:rPr>
          <w:rFonts w:ascii="Book Antiqua" w:eastAsia="Times New Roman" w:hAnsi="Book Antiqua" w:cs="Times New Roman"/>
          <w:color w:val="000000"/>
          <w:sz w:val="26"/>
          <w:szCs w:val="26"/>
          <w:vertAlign w:val="superscript"/>
        </w:rPr>
        <w:t>th</w:t>
      </w:r>
      <w:r w:rsidR="00D257DC">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D257DC">
        <w:rPr>
          <w:rFonts w:ascii="Book Antiqua" w:eastAsia="Times New Roman" w:hAnsi="Book Antiqua" w:cs="Times New Roman"/>
          <w:color w:val="000000"/>
          <w:sz w:val="26"/>
          <w:szCs w:val="26"/>
        </w:rPr>
        <w:t>11</w:t>
      </w:r>
      <w:r>
        <w:rPr>
          <w:rFonts w:ascii="Book Antiqua" w:eastAsia="Times New Roman" w:hAnsi="Book Antiqua" w:cs="Times New Roman"/>
          <w:color w:val="000000"/>
          <w:sz w:val="26"/>
          <w:szCs w:val="26"/>
        </w:rPr>
        <w:t>3</w:t>
      </w:r>
      <w:r w:rsidR="00D257DC">
        <w:rPr>
          <w:rFonts w:ascii="Book Antiqua" w:eastAsia="Times New Roman" w:hAnsi="Book Antiqua" w:cs="Times New Roman"/>
          <w:color w:val="000000"/>
          <w:sz w:val="26"/>
          <w:szCs w:val="26"/>
        </w:rPr>
        <w:t>) Luke 24:</w:t>
      </w:r>
      <w:r>
        <w:rPr>
          <w:rFonts w:ascii="Book Antiqua" w:eastAsia="Times New Roman" w:hAnsi="Book Antiqua" w:cs="Times New Roman"/>
          <w:color w:val="000000"/>
          <w:sz w:val="26"/>
          <w:szCs w:val="26"/>
        </w:rPr>
        <w:t>12-35</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410E096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9B2B23">
        <w:rPr>
          <w:rFonts w:ascii="Book Antiqua" w:eastAsia="Times New Roman" w:hAnsi="Book Antiqua" w:cs="Times New Roman"/>
          <w:color w:val="000000"/>
          <w:sz w:val="26"/>
          <w:szCs w:val="26"/>
        </w:rPr>
        <w:t>7</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2E4D42B2"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from t</w:t>
      </w:r>
      <w:r w:rsidR="005D1C57">
        <w:rPr>
          <w:rFonts w:ascii="Book Antiqua" w:eastAsia="Times New Roman" w:hAnsi="Book Antiqua" w:cs="Times New Roman"/>
          <w:color w:val="000000"/>
          <w:sz w:val="26"/>
          <w:szCs w:val="26"/>
        </w:rPr>
        <w:t>h</w:t>
      </w:r>
      <w:r>
        <w:rPr>
          <w:rFonts w:ascii="Book Antiqua" w:eastAsia="Times New Roman" w:hAnsi="Book Antiqua" w:cs="Times New Roman"/>
          <w:color w:val="000000"/>
          <w:sz w:val="26"/>
          <w:szCs w:val="26"/>
        </w:rPr>
        <w:t xml:space="preserve">e Canon </w:t>
      </w:r>
      <w:r w:rsidR="00BA4510">
        <w:rPr>
          <w:rFonts w:ascii="Book Antiqua" w:eastAsia="Times New Roman" w:hAnsi="Book Antiqua" w:cs="Times New Roman"/>
          <w:color w:val="000000"/>
          <w:sz w:val="26"/>
          <w:szCs w:val="26"/>
        </w:rPr>
        <w:t xml:space="preserve">of the Resurrection, Tone </w:t>
      </w:r>
      <w:r w:rsidR="009B2B23">
        <w:rPr>
          <w:rFonts w:ascii="Book Antiqua" w:eastAsia="Times New Roman" w:hAnsi="Book Antiqua" w:cs="Times New Roman"/>
          <w:color w:val="000000"/>
          <w:sz w:val="26"/>
          <w:szCs w:val="26"/>
        </w:rPr>
        <w:t>7</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75F406D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D1C57">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9B2B23">
        <w:rPr>
          <w:rFonts w:ascii="Book Antiqua" w:eastAsia="Times New Roman" w:hAnsi="Book Antiqua" w:cs="Times New Roman"/>
          <w:color w:val="000000"/>
          <w:sz w:val="26"/>
          <w:szCs w:val="26"/>
        </w:rPr>
        <w:t>7</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89B76C0" w14:textId="03FCBBB7"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257DC">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troparia from the Canon of </w:t>
      </w:r>
      <w:r w:rsidR="009B2B23">
        <w:rPr>
          <w:rFonts w:ascii="Book Antiqua" w:eastAsia="Times New Roman" w:hAnsi="Book Antiqua" w:cs="Times New Roman"/>
          <w:color w:val="000000"/>
          <w:sz w:val="26"/>
          <w:szCs w:val="26"/>
        </w:rPr>
        <w:t>Ven. Chariton</w:t>
      </w:r>
      <w:r w:rsidR="00D96B21">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4</w:t>
      </w:r>
    </w:p>
    <w:p w14:paraId="2F27A59A" w14:textId="5A8ADE56"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9B2B23">
        <w:rPr>
          <w:rFonts w:ascii="Book Antiqua" w:eastAsia="Times New Roman" w:hAnsi="Book Antiqua" w:cs="Times New Roman"/>
          <w:color w:val="000000"/>
          <w:sz w:val="26"/>
          <w:szCs w:val="26"/>
        </w:rPr>
        <w:t>O venerable Father Chariton, pray to God for us</w:t>
      </w:r>
      <w:r>
        <w:rPr>
          <w:rFonts w:ascii="Book Antiqua" w:eastAsia="Times New Roman" w:hAnsi="Book Antiqua" w:cs="Times New Roman"/>
          <w:color w:val="000000"/>
          <w:sz w:val="26"/>
          <w:szCs w:val="26"/>
        </w:rPr>
        <w:t>!”</w:t>
      </w:r>
    </w:p>
    <w:p w14:paraId="3B54BB95" w14:textId="10D8B6D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9B2B23">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08C57B" w14:textId="1C099618"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9B2B23">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168CB842" w14:textId="44A9CBDE"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9B2B23">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w:t>
      </w:r>
    </w:p>
    <w:p w14:paraId="5E6EEEB5" w14:textId="79B3FC80"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9B2B23">
        <w:rPr>
          <w:rFonts w:ascii="Book Antiqua" w:eastAsia="Times New Roman" w:hAnsi="Book Antiqua" w:cs="Times New Roman"/>
          <w:color w:val="000000"/>
          <w:sz w:val="26"/>
          <w:szCs w:val="26"/>
        </w:rPr>
        <w:t xml:space="preserve">s </w:t>
      </w:r>
      <w:r w:rsidR="00D257DC">
        <w:rPr>
          <w:rFonts w:ascii="Book Antiqua" w:eastAsia="Times New Roman" w:hAnsi="Book Antiqua" w:cs="Times New Roman"/>
          <w:color w:val="000000"/>
          <w:sz w:val="26"/>
          <w:szCs w:val="26"/>
        </w:rPr>
        <w:t xml:space="preserve">of </w:t>
      </w:r>
      <w:r w:rsidR="009B2B23">
        <w:rPr>
          <w:rFonts w:ascii="Book Antiqua" w:eastAsia="Times New Roman" w:hAnsi="Book Antiqua" w:cs="Times New Roman"/>
          <w:color w:val="000000"/>
          <w:sz w:val="26"/>
          <w:szCs w:val="26"/>
        </w:rPr>
        <w:t>Ven. Chariton</w:t>
      </w:r>
      <w:r w:rsidR="00D257DC">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315F6DD3"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9B2B23">
        <w:rPr>
          <w:rFonts w:ascii="Book Antiqua" w:eastAsia="Times New Roman" w:hAnsi="Book Antiqua" w:cs="Times New Roman"/>
          <w:color w:val="000000"/>
          <w:sz w:val="26"/>
          <w:szCs w:val="26"/>
        </w:rPr>
        <w:t>7</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203DA1E" w14:textId="0B1ECE0B" w:rsidR="008603D0" w:rsidRDefault="00BA4510" w:rsidP="00D96B2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9B2B23">
        <w:rPr>
          <w:rFonts w:ascii="Book Antiqua" w:eastAsia="Times New Roman" w:hAnsi="Book Antiqua" w:cs="Times New Roman"/>
          <w:color w:val="000000"/>
          <w:sz w:val="26"/>
          <w:szCs w:val="26"/>
        </w:rPr>
        <w:t>7</w:t>
      </w:r>
    </w:p>
    <w:p w14:paraId="5940BC84" w14:textId="43C9DBD9"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3E2F8B5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9B2B23">
        <w:rPr>
          <w:rFonts w:ascii="Book Antiqua" w:eastAsia="Times New Roman" w:hAnsi="Book Antiqua" w:cs="Times New Roman"/>
          <w:sz w:val="26"/>
          <w:szCs w:val="26"/>
        </w:rPr>
        <w:t>5</w:t>
      </w:r>
      <w:r w:rsidR="00D257DC" w:rsidRPr="00D257DC">
        <w:rPr>
          <w:rFonts w:ascii="Book Antiqua" w:eastAsia="Times New Roman" w:hAnsi="Book Antiqua" w:cs="Times New Roman"/>
          <w:sz w:val="26"/>
          <w:szCs w:val="26"/>
          <w:vertAlign w:val="superscript"/>
        </w:rPr>
        <w:t>th</w:t>
      </w:r>
      <w:r w:rsidR="00D257DC">
        <w:rPr>
          <w:rFonts w:ascii="Book Antiqua" w:eastAsia="Times New Roman" w:hAnsi="Book Antiqua" w:cs="Times New Roman"/>
          <w:sz w:val="26"/>
          <w:szCs w:val="26"/>
        </w:rPr>
        <w:t xml:space="preserve"> </w:t>
      </w:r>
      <w:r w:rsidR="00D96B21">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3890BDBF" w14:textId="77777777" w:rsidR="009B2B23" w:rsidRDefault="00BA4510" w:rsidP="00D257DC">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9B2B23">
        <w:rPr>
          <w:rFonts w:ascii="Book Antiqua" w:eastAsia="Times New Roman" w:hAnsi="Book Antiqua" w:cs="Times New Roman"/>
          <w:color w:val="000000"/>
          <w:sz w:val="26"/>
          <w:szCs w:val="26"/>
        </w:rPr>
        <w:t>Ven. Chariton</w:t>
      </w:r>
      <w:r w:rsidR="009B2B23">
        <w:rPr>
          <w:rFonts w:ascii="Book Antiqua" w:eastAsia="Times New Roman" w:hAnsi="Book Antiqua" w:cs="Times New Roman"/>
          <w:sz w:val="26"/>
          <w:szCs w:val="26"/>
        </w:rPr>
        <w:t>, Tone 2</w:t>
      </w:r>
    </w:p>
    <w:p w14:paraId="266D1CC0" w14:textId="68DF8CF7" w:rsidR="00BA4510" w:rsidRDefault="009B2B23" w:rsidP="009B2B23">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Pr>
          <w:rFonts w:ascii="Book Antiqua" w:eastAsia="Times New Roman" w:hAnsi="Book Antiqua" w:cs="Times New Roman"/>
          <w:sz w:val="26"/>
          <w:szCs w:val="26"/>
        </w:rPr>
        <w:t>5</w:t>
      </w:r>
      <w:r w:rsidRPr="009B2B23">
        <w:rPr>
          <w:rFonts w:ascii="Book Antiqua" w:eastAsia="Times New Roman" w:hAnsi="Book Antiqua" w:cs="Times New Roman"/>
          <w:sz w:val="26"/>
          <w:szCs w:val="26"/>
          <w:vertAlign w:val="superscript"/>
        </w:rPr>
        <w:t>th</w:t>
      </w:r>
      <w:r>
        <w:rPr>
          <w:rFonts w:ascii="Book Antiqua" w:eastAsia="Times New Roman" w:hAnsi="Book Antiqua" w:cs="Times New Roman"/>
          <w:sz w:val="26"/>
          <w:szCs w:val="26"/>
        </w:rPr>
        <w:t xml:space="preserve"> Resurrectional Exapostilarion Theotokion</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w:t>
      </w:r>
      <w:r w:rsidR="00D257DC">
        <w:rPr>
          <w:rFonts w:ascii="Book Antiqua" w:eastAsia="Times New Roman" w:hAnsi="Book Antiqua" w:cs="Times New Roman"/>
          <w:sz w:val="26"/>
          <w:szCs w:val="26"/>
        </w:rPr>
        <w:t>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3C0B23E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9B2B23">
        <w:rPr>
          <w:rFonts w:ascii="Book Antiqua" w:eastAsia="Times New Roman" w:hAnsi="Book Antiqua" w:cs="Times New Roman"/>
          <w:color w:val="000000"/>
          <w:sz w:val="26"/>
          <w:szCs w:val="26"/>
        </w:rPr>
        <w:t>7</w:t>
      </w:r>
    </w:p>
    <w:p w14:paraId="0B2FEACD" w14:textId="6BFEB39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9B2B23">
        <w:rPr>
          <w:rFonts w:ascii="Book Antiqua" w:eastAsia="Times New Roman" w:hAnsi="Book Antiqua" w:cs="Times New Roman"/>
          <w:color w:val="000000"/>
          <w:sz w:val="26"/>
          <w:szCs w:val="26"/>
        </w:rPr>
        <w:t>7</w:t>
      </w:r>
    </w:p>
    <w:p w14:paraId="39728429" w14:textId="6834E0A7" w:rsidR="008603D0" w:rsidRDefault="008603D0" w:rsidP="008603D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stichera of </w:t>
      </w:r>
      <w:r w:rsidR="009B2B23">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xml:space="preserve">, including “Glory” and verses taken from the Vespers Aposticha, Tone </w:t>
      </w:r>
      <w:r w:rsidR="009B2B23">
        <w:rPr>
          <w:rFonts w:ascii="Book Antiqua" w:eastAsia="Times New Roman" w:hAnsi="Book Antiqua" w:cs="Times New Roman"/>
          <w:color w:val="000000"/>
          <w:sz w:val="26"/>
          <w:szCs w:val="26"/>
        </w:rPr>
        <w:t>4</w:t>
      </w:r>
      <w:r w:rsidR="00D257DC">
        <w:rPr>
          <w:rFonts w:ascii="Book Antiqua" w:eastAsia="Times New Roman" w:hAnsi="Book Antiqua" w:cs="Times New Roman"/>
          <w:color w:val="000000"/>
          <w:sz w:val="26"/>
          <w:szCs w:val="26"/>
        </w:rPr>
        <w:t xml:space="preserve"> and Tone </w:t>
      </w:r>
      <w:r w:rsidR="009B2B23">
        <w:rPr>
          <w:rFonts w:ascii="Book Antiqua" w:eastAsia="Times New Roman" w:hAnsi="Book Antiqua" w:cs="Times New Roman"/>
          <w:color w:val="000000"/>
          <w:sz w:val="26"/>
          <w:szCs w:val="26"/>
        </w:rPr>
        <w:t>5</w:t>
      </w:r>
    </w:p>
    <w:p w14:paraId="2CB5185F" w14:textId="7E26DE6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9B2B23">
        <w:rPr>
          <w:rFonts w:ascii="Book Antiqua" w:eastAsia="Times New Roman" w:hAnsi="Book Antiqua" w:cs="Times New Roman"/>
          <w:color w:val="000000"/>
          <w:sz w:val="26"/>
          <w:szCs w:val="26"/>
        </w:rPr>
        <w:t>5</w:t>
      </w:r>
      <w:r w:rsidR="00D257DC" w:rsidRPr="00D257DC">
        <w:rPr>
          <w:rFonts w:ascii="Book Antiqua" w:eastAsia="Times New Roman" w:hAnsi="Book Antiqua" w:cs="Times New Roman"/>
          <w:color w:val="000000"/>
          <w:sz w:val="26"/>
          <w:szCs w:val="26"/>
          <w:vertAlign w:val="superscript"/>
        </w:rPr>
        <w:t>th</w:t>
      </w:r>
      <w:r w:rsidR="00D257DC">
        <w:rPr>
          <w:rFonts w:ascii="Book Antiqua" w:eastAsia="Times New Roman" w:hAnsi="Book Antiqua" w:cs="Times New Roman"/>
          <w:color w:val="000000"/>
          <w:sz w:val="26"/>
          <w:szCs w:val="26"/>
        </w:rPr>
        <w:t xml:space="preserve"> </w:t>
      </w:r>
      <w:r w:rsidR="002C7F17">
        <w:rPr>
          <w:rFonts w:ascii="Book Antiqua" w:eastAsia="Times New Roman" w:hAnsi="Book Antiqua" w:cs="Times New Roman"/>
          <w:color w:val="000000"/>
          <w:sz w:val="26"/>
          <w:szCs w:val="26"/>
        </w:rPr>
        <w:t xml:space="preserve">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9B2B23">
        <w:rPr>
          <w:rFonts w:ascii="Book Antiqua" w:eastAsia="Times New Roman" w:hAnsi="Book Antiqua" w:cs="Times New Roman"/>
          <w:color w:val="000000"/>
          <w:sz w:val="26"/>
          <w:szCs w:val="26"/>
        </w:rPr>
        <w:t>5</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5E242BE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9B2B23">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13D8BC0F"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9B2B23">
        <w:rPr>
          <w:rFonts w:ascii="Book Antiqua" w:eastAsia="Times New Roman" w:hAnsi="Book Antiqua" w:cs="Times New Roman"/>
          <w:color w:val="000000"/>
          <w:sz w:val="26"/>
          <w:szCs w:val="26"/>
        </w:rPr>
        <w:t>Ven. Chariton</w:t>
      </w:r>
    </w:p>
    <w:p w14:paraId="7FD9CB8A" w14:textId="6CB9454C"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9B2B23">
        <w:rPr>
          <w:rFonts w:ascii="Book Antiqua" w:eastAsia="Times New Roman" w:hAnsi="Book Antiqua" w:cs="Times New Roman"/>
          <w:color w:val="000000"/>
          <w:sz w:val="26"/>
          <w:szCs w:val="26"/>
        </w:rPr>
        <w:t>Ven. Chariton</w:t>
      </w:r>
      <w:r w:rsidR="009B2B23">
        <w:rPr>
          <w:rFonts w:ascii="Book Antiqua" w:eastAsia="Times New Roman" w:hAnsi="Book Antiqua" w:cs="Times New Roman"/>
          <w:color w:val="000000"/>
          <w:sz w:val="26"/>
          <w:szCs w:val="26"/>
        </w:rPr>
        <w:t xml:space="preserve"> </w:t>
      </w:r>
      <w:r w:rsidR="008603D0">
        <w:rPr>
          <w:rFonts w:ascii="Book Antiqua" w:eastAsia="Times New Roman" w:hAnsi="Book Antiqua" w:cs="Times New Roman"/>
          <w:color w:val="000000"/>
          <w:sz w:val="26"/>
          <w:szCs w:val="26"/>
        </w:rPr>
        <w:t>(1</w:t>
      </w:r>
      <w:r w:rsidR="008603D0" w:rsidRPr="008603D0">
        <w:rPr>
          <w:rFonts w:ascii="Book Antiqua" w:eastAsia="Times New Roman" w:hAnsi="Book Antiqua" w:cs="Times New Roman"/>
          <w:color w:val="000000"/>
          <w:sz w:val="26"/>
          <w:szCs w:val="26"/>
          <w:vertAlign w:val="superscript"/>
        </w:rPr>
        <w:t>st</w:t>
      </w:r>
      <w:r w:rsidR="008603D0">
        <w:rPr>
          <w:rFonts w:ascii="Book Antiqua" w:eastAsia="Times New Roman" w:hAnsi="Book Antiqua" w:cs="Times New Roman"/>
          <w:color w:val="000000"/>
          <w:sz w:val="26"/>
          <w:szCs w:val="26"/>
        </w:rPr>
        <w:t xml:space="preserve"> and 6</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 or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r w:rsidR="008603D0">
        <w:rPr>
          <w:rFonts w:ascii="Book Antiqua" w:eastAsia="Times New Roman" w:hAnsi="Book Antiqua" w:cs="Times New Roman"/>
          <w:color w:val="000000"/>
          <w:sz w:val="26"/>
          <w:szCs w:val="26"/>
        </w:rPr>
        <w:t>(3</w:t>
      </w:r>
      <w:r w:rsidR="008603D0" w:rsidRPr="008603D0">
        <w:rPr>
          <w:rFonts w:ascii="Book Antiqua" w:eastAsia="Times New Roman" w:hAnsi="Book Antiqua" w:cs="Times New Roman"/>
          <w:color w:val="000000"/>
          <w:sz w:val="26"/>
          <w:szCs w:val="26"/>
          <w:vertAlign w:val="superscript"/>
        </w:rPr>
        <w:t>rd</w:t>
      </w:r>
      <w:r w:rsidR="008603D0">
        <w:rPr>
          <w:rFonts w:ascii="Book Antiqua" w:eastAsia="Times New Roman" w:hAnsi="Book Antiqua" w:cs="Times New Roman"/>
          <w:color w:val="000000"/>
          <w:sz w:val="26"/>
          <w:szCs w:val="26"/>
        </w:rPr>
        <w:t xml:space="preserve"> and 9</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14AE0F4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9B2B23">
        <w:rPr>
          <w:rFonts w:ascii="Book Antiqua" w:eastAsia="Times New Roman" w:hAnsi="Book Antiqua" w:cs="Times New Roman"/>
          <w:color w:val="000000"/>
          <w:sz w:val="26"/>
          <w:szCs w:val="26"/>
        </w:rPr>
        <w:t>7</w:t>
      </w:r>
    </w:p>
    <w:p w14:paraId="32125E6A" w14:textId="654272DA"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Ode </w:t>
      </w:r>
      <w:r w:rsidR="009B2B23">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of the Canon of </w:t>
      </w:r>
      <w:r w:rsidR="009B2B23">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4</w:t>
      </w:r>
    </w:p>
    <w:p w14:paraId="08C3B1AC" w14:textId="77777777" w:rsidR="00D96B21" w:rsidRDefault="00D96B21" w:rsidP="00BA4510">
      <w:pPr>
        <w:spacing w:line="240" w:lineRule="auto"/>
        <w:rPr>
          <w:rFonts w:ascii="Book Antiqua" w:eastAsia="Times New Roman" w:hAnsi="Book Antiqua" w:cs="Times New Roman"/>
          <w:color w:val="000000"/>
          <w:sz w:val="26"/>
          <w:szCs w:val="26"/>
        </w:rPr>
      </w:pPr>
    </w:p>
    <w:p w14:paraId="5526A412" w14:textId="7F1FF9E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574F2C3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9B2B23">
        <w:rPr>
          <w:rFonts w:ascii="Book Antiqua" w:eastAsia="Times New Roman" w:hAnsi="Book Antiqua" w:cs="Times New Roman"/>
          <w:color w:val="000000"/>
          <w:sz w:val="26"/>
          <w:szCs w:val="26"/>
        </w:rPr>
        <w:t>7</w:t>
      </w:r>
    </w:p>
    <w:p w14:paraId="5583A4AB" w14:textId="436417DF"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71FC3E23" w14:textId="43D97455"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b/>
        <w:t xml:space="preserve">Troparion of </w:t>
      </w:r>
      <w:r w:rsidR="009B2B23">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8</w:t>
      </w:r>
    </w:p>
    <w:p w14:paraId="1C2935BE" w14:textId="43219F22"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Resurrection, Tone 7</w:t>
      </w:r>
    </w:p>
    <w:p w14:paraId="444DBEF6" w14:textId="14FFA673" w:rsidR="009B2B23" w:rsidRDefault="009B2B2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3C25CDCC" w14:textId="56D7674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A1CCD">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 xml:space="preserve">Kontakion of </w:t>
      </w:r>
      <w:r w:rsidR="009B2B23">
        <w:rPr>
          <w:rFonts w:ascii="Book Antiqua" w:eastAsia="Times New Roman" w:hAnsi="Book Antiqua" w:cs="Times New Roman"/>
          <w:color w:val="000000"/>
          <w:sz w:val="26"/>
          <w:szCs w:val="26"/>
        </w:rPr>
        <w:t>Ven. Chariton</w:t>
      </w:r>
      <w:r>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2</w:t>
      </w:r>
    </w:p>
    <w:p w14:paraId="21AA8C18" w14:textId="16799756"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9B2B23">
        <w:rPr>
          <w:rFonts w:ascii="Book Antiqua" w:eastAsia="Times New Roman" w:hAnsi="Book Antiqua" w:cs="Times New Roman"/>
          <w:color w:val="000000"/>
          <w:sz w:val="26"/>
          <w:szCs w:val="26"/>
        </w:rPr>
        <w:t>Church (if of Theotokos), or “Steadfast Protectress…”, Tone 6</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4CB815C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CA1CCD">
        <w:rPr>
          <w:rFonts w:ascii="Book Antiqua" w:eastAsia="Times New Roman" w:hAnsi="Book Antiqua" w:cs="Times New Roman"/>
          <w:color w:val="000000"/>
          <w:sz w:val="26"/>
          <w:szCs w:val="26"/>
        </w:rPr>
        <w:t xml:space="preserve">Resurrection, Tone </w:t>
      </w:r>
      <w:r w:rsidR="009B2B23">
        <w:rPr>
          <w:rFonts w:ascii="Book Antiqua" w:eastAsia="Times New Roman" w:hAnsi="Book Antiqua" w:cs="Times New Roman"/>
          <w:color w:val="000000"/>
          <w:sz w:val="26"/>
          <w:szCs w:val="26"/>
        </w:rPr>
        <w:t>7</w:t>
      </w:r>
      <w:r w:rsidR="00CA1CCD">
        <w:rPr>
          <w:rFonts w:ascii="Book Antiqua" w:eastAsia="Times New Roman" w:hAnsi="Book Antiqua" w:cs="Times New Roman"/>
          <w:color w:val="000000"/>
          <w:sz w:val="26"/>
          <w:szCs w:val="26"/>
        </w:rPr>
        <w:t>: “</w:t>
      </w:r>
      <w:r w:rsidR="009B2B23">
        <w:rPr>
          <w:rFonts w:ascii="Book Antiqua" w:eastAsia="Times New Roman" w:hAnsi="Book Antiqua" w:cs="Times New Roman"/>
          <w:color w:val="000000"/>
          <w:sz w:val="26"/>
          <w:szCs w:val="26"/>
        </w:rPr>
        <w:t>The Lord shall give strength to His people</w:t>
      </w:r>
      <w:r w:rsidR="00CA1CCD">
        <w:rPr>
          <w:rFonts w:ascii="Book Antiqua" w:eastAsia="Times New Roman" w:hAnsi="Book Antiqua" w:cs="Times New Roman"/>
          <w:color w:val="000000"/>
          <w:sz w:val="26"/>
          <w:szCs w:val="26"/>
        </w:rPr>
        <w:t xml:space="preserve">…” and </w:t>
      </w:r>
      <w:r w:rsidR="009B2B23">
        <w:rPr>
          <w:rFonts w:ascii="Book Antiqua" w:eastAsia="Times New Roman" w:hAnsi="Book Antiqua" w:cs="Times New Roman"/>
          <w:color w:val="000000"/>
          <w:sz w:val="26"/>
          <w:szCs w:val="26"/>
        </w:rPr>
        <w:t>Ven. Chariton</w:t>
      </w:r>
      <w:r w:rsidR="00CA1CCD">
        <w:rPr>
          <w:rFonts w:ascii="Book Antiqua" w:eastAsia="Times New Roman" w:hAnsi="Book Antiqua" w:cs="Times New Roman"/>
          <w:color w:val="000000"/>
          <w:sz w:val="26"/>
          <w:szCs w:val="26"/>
        </w:rPr>
        <w:t>, Tone 7: “</w:t>
      </w:r>
      <w:r w:rsidR="009B2B23">
        <w:rPr>
          <w:rFonts w:ascii="Book Antiqua" w:eastAsia="Times New Roman" w:hAnsi="Book Antiqua" w:cs="Times New Roman"/>
          <w:color w:val="000000"/>
          <w:sz w:val="26"/>
          <w:szCs w:val="26"/>
        </w:rPr>
        <w:t>Let the saints exult in glory</w:t>
      </w:r>
      <w:r w:rsidR="00CA1CCD">
        <w:rPr>
          <w:rFonts w:ascii="Book Antiqua" w:eastAsia="Times New Roman" w:hAnsi="Book Antiqua" w:cs="Times New Roman"/>
          <w:color w:val="000000"/>
          <w:sz w:val="26"/>
          <w:szCs w:val="26"/>
        </w:rPr>
        <w:t>…”</w:t>
      </w:r>
    </w:p>
    <w:p w14:paraId="37D2E17E" w14:textId="122A4687"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9B2B23">
        <w:rPr>
          <w:rFonts w:ascii="Book Antiqua" w:hAnsi="Book Antiqua"/>
          <w:sz w:val="26"/>
          <w:szCs w:val="26"/>
        </w:rPr>
        <w:t>(181) 2 Corinthians 6:1-10</w:t>
      </w:r>
      <w:r w:rsidR="009B2B23">
        <w:rPr>
          <w:rFonts w:ascii="Book Antiqua" w:hAnsi="Book Antiqua"/>
          <w:sz w:val="26"/>
          <w:szCs w:val="26"/>
        </w:rPr>
        <w:t xml:space="preserve"> </w:t>
      </w:r>
      <w:r w:rsidR="00F574BB">
        <w:rPr>
          <w:rFonts w:ascii="Book Antiqua" w:hAnsi="Book Antiqua"/>
          <w:sz w:val="26"/>
          <w:szCs w:val="26"/>
        </w:rPr>
        <w:t xml:space="preserve">and </w:t>
      </w:r>
      <w:r w:rsidR="00CA1CCD">
        <w:rPr>
          <w:rFonts w:ascii="Book Antiqua" w:eastAsia="Book Antiqua" w:hAnsi="Book Antiqua" w:cs="Book Antiqua"/>
          <w:sz w:val="26"/>
          <w:szCs w:val="26"/>
        </w:rPr>
        <w:t>(176) 2 Corinthians 4:6-15</w:t>
      </w:r>
    </w:p>
    <w:p w14:paraId="786928A3" w14:textId="08FF756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CA1CCD">
        <w:rPr>
          <w:rFonts w:ascii="Book Antiqua" w:eastAsia="Times New Roman" w:hAnsi="Book Antiqua" w:cs="Times New Roman"/>
          <w:color w:val="000000"/>
          <w:sz w:val="26"/>
          <w:szCs w:val="26"/>
        </w:rPr>
        <w:t xml:space="preserve">Resurrection, Tone </w:t>
      </w:r>
      <w:r w:rsidR="009B2B23">
        <w:rPr>
          <w:rFonts w:ascii="Book Antiqua" w:eastAsia="Times New Roman" w:hAnsi="Book Antiqua" w:cs="Times New Roman"/>
          <w:color w:val="000000"/>
          <w:sz w:val="26"/>
          <w:szCs w:val="26"/>
        </w:rPr>
        <w:t>7</w:t>
      </w:r>
      <w:r w:rsidR="00CA1CCD">
        <w:rPr>
          <w:rFonts w:ascii="Book Antiqua" w:eastAsia="Times New Roman" w:hAnsi="Book Antiqua" w:cs="Times New Roman"/>
          <w:color w:val="000000"/>
          <w:sz w:val="26"/>
          <w:szCs w:val="26"/>
        </w:rPr>
        <w:t xml:space="preserve"> and </w:t>
      </w:r>
      <w:r w:rsidR="009B2B23">
        <w:rPr>
          <w:rFonts w:ascii="Book Antiqua" w:eastAsia="Times New Roman" w:hAnsi="Book Antiqua" w:cs="Times New Roman"/>
          <w:color w:val="000000"/>
          <w:sz w:val="26"/>
          <w:szCs w:val="26"/>
        </w:rPr>
        <w:t>Ven. Chariton</w:t>
      </w:r>
      <w:r w:rsidR="00CA1CCD">
        <w:rPr>
          <w:rFonts w:ascii="Book Antiqua" w:eastAsia="Times New Roman" w:hAnsi="Book Antiqua" w:cs="Times New Roman"/>
          <w:color w:val="000000"/>
          <w:sz w:val="26"/>
          <w:szCs w:val="26"/>
        </w:rPr>
        <w:t xml:space="preserve">, Tone </w:t>
      </w:r>
      <w:r w:rsidR="009B2B23">
        <w:rPr>
          <w:rFonts w:ascii="Book Antiqua" w:eastAsia="Times New Roman" w:hAnsi="Book Antiqua" w:cs="Times New Roman"/>
          <w:color w:val="000000"/>
          <w:sz w:val="26"/>
          <w:szCs w:val="26"/>
        </w:rPr>
        <w:t>6</w:t>
      </w:r>
    </w:p>
    <w:p w14:paraId="7548FD82" w14:textId="2D39187A" w:rsidR="00BA4510" w:rsidRDefault="00BA4510" w:rsidP="00BA4510">
      <w:pPr>
        <w:spacing w:line="240" w:lineRule="auto"/>
        <w:rPr>
          <w:rFonts w:ascii="Book Antiqua" w:eastAsia="Book Antiqua" w:hAnsi="Book Antiqua" w:cs="Book Antiqua"/>
          <w:sz w:val="26"/>
          <w:szCs w:val="26"/>
        </w:rPr>
      </w:pPr>
      <w:r w:rsidRPr="00893858">
        <w:rPr>
          <w:rFonts w:ascii="Book Antiqua" w:eastAsia="Times New Roman" w:hAnsi="Book Antiqua" w:cs="Times New Roman"/>
          <w:color w:val="000000"/>
          <w:sz w:val="26"/>
          <w:szCs w:val="26"/>
        </w:rPr>
        <w:t xml:space="preserve">Gospel: </w:t>
      </w:r>
      <w:r w:rsidR="009B2B23">
        <w:rPr>
          <w:rFonts w:ascii="Book Antiqua" w:eastAsia="Book Antiqua" w:hAnsi="Book Antiqua" w:cs="Book Antiqua"/>
          <w:sz w:val="26"/>
          <w:szCs w:val="26"/>
        </w:rPr>
        <w:t>(17) Luke 5:1-11</w:t>
      </w:r>
      <w:r w:rsidR="009B2B23">
        <w:rPr>
          <w:rFonts w:ascii="Book Antiqua" w:eastAsia="Book Antiqua" w:hAnsi="Book Antiqua" w:cs="Book Antiqua"/>
          <w:sz w:val="26"/>
          <w:szCs w:val="26"/>
        </w:rPr>
        <w:t xml:space="preserve"> </w:t>
      </w:r>
      <w:r w:rsidR="00F574BB">
        <w:rPr>
          <w:rFonts w:ascii="Book Antiqua" w:hAnsi="Book Antiqua"/>
          <w:sz w:val="26"/>
          <w:szCs w:val="26"/>
        </w:rPr>
        <w:t xml:space="preserve">and </w:t>
      </w:r>
      <w:r w:rsidR="009B2B23" w:rsidRPr="00F13243">
        <w:rPr>
          <w:rFonts w:ascii="Book Antiqua" w:hAnsi="Book Antiqua"/>
          <w:sz w:val="26"/>
          <w:szCs w:val="26"/>
        </w:rPr>
        <w:t>(24) Luke 6:17-23</w:t>
      </w:r>
    </w:p>
    <w:p w14:paraId="0C324DA7" w14:textId="56731A0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r w:rsidR="00CA1CCD">
        <w:rPr>
          <w:rFonts w:ascii="Book Antiqua" w:eastAsia="Times New Roman" w:hAnsi="Book Antiqua" w:cs="Times New Roman"/>
          <w:color w:val="000000"/>
          <w:sz w:val="26"/>
          <w:szCs w:val="26"/>
        </w:rPr>
        <w:t>and “</w:t>
      </w:r>
      <w:r w:rsidR="009B2B23">
        <w:rPr>
          <w:rFonts w:ascii="Book Antiqua" w:eastAsia="Times New Roman" w:hAnsi="Book Antiqua" w:cs="Times New Roman"/>
          <w:color w:val="000000"/>
          <w:sz w:val="26"/>
          <w:szCs w:val="26"/>
        </w:rPr>
        <w:t>The righteous shall be in everlasting remembrance</w:t>
      </w:r>
      <w:r w:rsidR="00CA1CCD">
        <w:rPr>
          <w:rFonts w:ascii="Book Antiqua" w:eastAsia="Times New Roman" w:hAnsi="Book Antiqua" w:cs="Times New Roman"/>
          <w:color w:val="000000"/>
          <w:sz w:val="26"/>
          <w:szCs w:val="26"/>
        </w:rPr>
        <w:t>…</w:t>
      </w:r>
      <w:r w:rsidR="009B2B23">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9421" w14:textId="77777777" w:rsidR="00AB767D" w:rsidRDefault="00AB767D" w:rsidP="00893858">
      <w:pPr>
        <w:spacing w:line="240" w:lineRule="auto"/>
      </w:pPr>
      <w:r>
        <w:separator/>
      </w:r>
    </w:p>
  </w:endnote>
  <w:endnote w:type="continuationSeparator" w:id="0">
    <w:p w14:paraId="032A17A9" w14:textId="77777777" w:rsidR="00AB767D" w:rsidRDefault="00AB767D"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17C3" w14:textId="77777777" w:rsidR="00AB767D" w:rsidRDefault="00AB767D" w:rsidP="00893858">
      <w:pPr>
        <w:spacing w:line="240" w:lineRule="auto"/>
      </w:pPr>
      <w:r>
        <w:separator/>
      </w:r>
    </w:p>
  </w:footnote>
  <w:footnote w:type="continuationSeparator" w:id="0">
    <w:p w14:paraId="46D3526E" w14:textId="77777777" w:rsidR="00AB767D" w:rsidRDefault="00AB767D"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07E8E"/>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392F"/>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5446D"/>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D1C57"/>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06F25"/>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C65A9"/>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03D0"/>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2FE9"/>
    <w:rsid w:val="00994109"/>
    <w:rsid w:val="00995C0F"/>
    <w:rsid w:val="009A409E"/>
    <w:rsid w:val="009A558F"/>
    <w:rsid w:val="009A6AEA"/>
    <w:rsid w:val="009A7211"/>
    <w:rsid w:val="009B2B23"/>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4573"/>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67D"/>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9410D"/>
    <w:rsid w:val="00CA1CCD"/>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084A"/>
    <w:rsid w:val="00D248C8"/>
    <w:rsid w:val="00D257DC"/>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96B21"/>
    <w:rsid w:val="00DA2C2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4BB"/>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2025-08-27T01:55:00Z</dcterms:created>
  <dcterms:modified xsi:type="dcterms:W3CDTF">2025-08-27T02:07:00Z</dcterms:modified>
</cp:coreProperties>
</file>