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84E27" w14:textId="49D03CA1" w:rsidR="001C2E78" w:rsidRPr="00DB0850" w:rsidRDefault="00FB20D4" w:rsidP="000138BB">
      <w:pPr>
        <w:spacing w:line="240" w:lineRule="auto"/>
        <w:rPr>
          <w:rFonts w:ascii="Book Antiqua" w:hAnsi="Book Antiqua"/>
          <w:b/>
          <w:sz w:val="26"/>
          <w:szCs w:val="26"/>
        </w:rPr>
      </w:pPr>
      <w:r>
        <w:rPr>
          <w:rFonts w:ascii="Book Antiqua" w:hAnsi="Book Antiqua"/>
          <w:b/>
          <w:sz w:val="26"/>
          <w:szCs w:val="26"/>
        </w:rPr>
        <w:t>APRIL 1</w:t>
      </w:r>
      <w:r w:rsidR="009C529E">
        <w:rPr>
          <w:rFonts w:ascii="Book Antiqua" w:hAnsi="Book Antiqua"/>
          <w:b/>
          <w:sz w:val="26"/>
          <w:szCs w:val="26"/>
        </w:rPr>
        <w:t>3</w:t>
      </w:r>
    </w:p>
    <w:p w14:paraId="562C2A09" w14:textId="18D49701" w:rsidR="00E0490F" w:rsidRDefault="00FB20D4" w:rsidP="000138BB">
      <w:pPr>
        <w:spacing w:line="240" w:lineRule="auto"/>
        <w:rPr>
          <w:rFonts w:ascii="Book Antiqua" w:hAnsi="Book Antiqua"/>
          <w:b/>
          <w:bCs/>
          <w:sz w:val="26"/>
          <w:szCs w:val="26"/>
        </w:rPr>
      </w:pPr>
      <w:r>
        <w:rPr>
          <w:rFonts w:ascii="Book Antiqua" w:hAnsi="Book Antiqua"/>
          <w:b/>
          <w:bCs/>
          <w:sz w:val="26"/>
          <w:szCs w:val="26"/>
        </w:rPr>
        <w:t xml:space="preserve">Great and Holy </w:t>
      </w:r>
      <w:r w:rsidR="009C529E">
        <w:rPr>
          <w:rFonts w:ascii="Book Antiqua" w:hAnsi="Book Antiqua"/>
          <w:b/>
          <w:bCs/>
          <w:sz w:val="26"/>
          <w:szCs w:val="26"/>
        </w:rPr>
        <w:t>Monday</w:t>
      </w:r>
      <w:bookmarkStart w:id="0" w:name="_GoBack"/>
      <w:bookmarkEnd w:id="0"/>
    </w:p>
    <w:p w14:paraId="0049A002" w14:textId="47C3E629" w:rsidR="00FB20D4" w:rsidRPr="00DB0850" w:rsidRDefault="00FB20D4" w:rsidP="000138BB">
      <w:pPr>
        <w:spacing w:line="240" w:lineRule="auto"/>
        <w:rPr>
          <w:rFonts w:ascii="Book Antiqua" w:hAnsi="Book Antiqua"/>
          <w:b/>
          <w:bCs/>
          <w:sz w:val="26"/>
          <w:szCs w:val="26"/>
        </w:rPr>
      </w:pPr>
      <w:r>
        <w:rPr>
          <w:rFonts w:ascii="Book Antiqua" w:hAnsi="Book Antiqua"/>
          <w:b/>
          <w:bCs/>
          <w:sz w:val="26"/>
          <w:szCs w:val="26"/>
        </w:rPr>
        <w:t>Liturgy of the Presanctified Gifts (sung on Monday)</w:t>
      </w:r>
    </w:p>
    <w:p w14:paraId="0FABAB6E" w14:textId="45138E36" w:rsidR="00EC0AB6" w:rsidRPr="00FB20D4" w:rsidRDefault="00EC0AB6" w:rsidP="000138BB">
      <w:pPr>
        <w:spacing w:line="240" w:lineRule="auto"/>
        <w:jc w:val="center"/>
        <w:rPr>
          <w:rFonts w:ascii="Book Antiqua" w:eastAsia="Times New Roman" w:hAnsi="Book Antiqua" w:cs="Times New Roman"/>
          <w:b/>
          <w:sz w:val="18"/>
          <w:szCs w:val="18"/>
        </w:rPr>
      </w:pPr>
    </w:p>
    <w:p w14:paraId="72E900CA" w14:textId="05F17E87" w:rsidR="00FB20D4" w:rsidRPr="00FB20D4" w:rsidRDefault="00FB20D4" w:rsidP="00FB20D4">
      <w:pPr>
        <w:spacing w:line="240" w:lineRule="auto"/>
        <w:rPr>
          <w:rFonts w:ascii="Book Antiqua" w:eastAsia="Times New Roman" w:hAnsi="Book Antiqua" w:cs="Times New Roman"/>
          <w:i/>
          <w:sz w:val="26"/>
          <w:szCs w:val="24"/>
        </w:rPr>
      </w:pPr>
      <w:r w:rsidRPr="00FB20D4">
        <w:rPr>
          <w:rFonts w:ascii="Book Antiqua" w:eastAsia="Times New Roman" w:hAnsi="Book Antiqua" w:cs="Times New Roman"/>
          <w:i/>
          <w:sz w:val="26"/>
          <w:szCs w:val="24"/>
        </w:rPr>
        <w:t>(The Matins of the first three days of Holy Week are commonly called the “Bridegroom Service.”  This service is customarily served in anticipation on Sunday, Monday, and Tuesday evenings.  Vespers with the Liturgy of the Presanctified Gifts in most places is celebrated early on the following day.)</w:t>
      </w:r>
    </w:p>
    <w:p w14:paraId="1A437A45" w14:textId="77777777" w:rsidR="00FB20D4" w:rsidRPr="00FB20D4" w:rsidRDefault="00FB20D4" w:rsidP="000138BB">
      <w:pPr>
        <w:spacing w:line="240" w:lineRule="auto"/>
        <w:jc w:val="center"/>
        <w:rPr>
          <w:rFonts w:ascii="Book Antiqua" w:eastAsia="Times New Roman" w:hAnsi="Book Antiqua" w:cs="Times New Roman"/>
          <w:b/>
          <w:sz w:val="18"/>
          <w:szCs w:val="18"/>
        </w:rPr>
      </w:pPr>
    </w:p>
    <w:p w14:paraId="5FF953D0" w14:textId="77777777" w:rsidR="00FB20D4" w:rsidRPr="00A1717D" w:rsidRDefault="00FB20D4" w:rsidP="00FB20D4">
      <w:pPr>
        <w:spacing w:line="240" w:lineRule="auto"/>
        <w:jc w:val="center"/>
        <w:rPr>
          <w:rFonts w:ascii="Book Antiqua" w:eastAsia="Times New Roman" w:hAnsi="Book Antiqua" w:cs="Times New Roman"/>
          <w:b/>
          <w:sz w:val="26"/>
          <w:szCs w:val="24"/>
        </w:rPr>
      </w:pPr>
      <w:r w:rsidRPr="00A1717D">
        <w:rPr>
          <w:rFonts w:ascii="Book Antiqua" w:eastAsia="Times New Roman" w:hAnsi="Book Antiqua" w:cs="Times New Roman"/>
          <w:b/>
          <w:sz w:val="26"/>
          <w:szCs w:val="24"/>
        </w:rPr>
        <w:t>"Lord I Call..."    Tone 1</w:t>
      </w:r>
    </w:p>
    <w:p w14:paraId="7B114B45" w14:textId="77777777" w:rsidR="00FB20D4" w:rsidRPr="00B31C03" w:rsidRDefault="00FB20D4" w:rsidP="00FB20D4">
      <w:pPr>
        <w:spacing w:line="240" w:lineRule="auto"/>
        <w:jc w:val="center"/>
        <w:rPr>
          <w:rFonts w:ascii="Book Antiqua" w:eastAsia="Times New Roman" w:hAnsi="Book Antiqua" w:cs="Times New Roman"/>
          <w:sz w:val="18"/>
          <w:szCs w:val="16"/>
          <w:highlight w:val="yellow"/>
        </w:rPr>
      </w:pPr>
    </w:p>
    <w:p w14:paraId="033C0C56"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w:t>
      </w:r>
    </w:p>
    <w:p w14:paraId="31B1F771"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O Lord!</w:t>
      </w:r>
    </w:p>
    <w:p w14:paraId="136E6660"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Lord</w:t>
      </w:r>
      <w:r w:rsidRPr="00747203">
        <w:rPr>
          <w:rFonts w:ascii="Book Antiqua" w:eastAsia="Times New Roman" w:hAnsi="Book Antiqua" w:cs="Times New Roman"/>
          <w:noProof/>
          <w:sz w:val="26"/>
          <w:szCs w:val="24"/>
        </w:rPr>
        <w:t xml:space="preserve">, I call upon You, </w:t>
      </w: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me! </w:t>
      </w:r>
    </w:p>
    <w:p w14:paraId="0D5A1D76"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Re</w:t>
      </w:r>
      <w:r w:rsidRPr="00747203">
        <w:rPr>
          <w:rFonts w:ascii="Book Antiqua" w:eastAsia="Times New Roman" w:hAnsi="Book Antiqua" w:cs="Times New Roman"/>
          <w:noProof/>
          <w:sz w:val="26"/>
          <w:szCs w:val="24"/>
          <w:u w:val="single"/>
        </w:rPr>
        <w:t>ceive</w:t>
      </w:r>
      <w:r w:rsidRPr="00747203">
        <w:rPr>
          <w:rFonts w:ascii="Book Antiqua" w:eastAsia="Times New Roman" w:hAnsi="Book Antiqua" w:cs="Times New Roman"/>
          <w:noProof/>
          <w:sz w:val="26"/>
          <w:szCs w:val="24"/>
        </w:rPr>
        <w:t xml:space="preserve"> the </w:t>
      </w:r>
      <w:r w:rsidRPr="00747203">
        <w:rPr>
          <w:rFonts w:ascii="Book Antiqua" w:eastAsia="Times New Roman" w:hAnsi="Book Antiqua" w:cs="Times New Roman"/>
          <w:noProof/>
          <w:sz w:val="26"/>
          <w:szCs w:val="24"/>
          <w:u w:val="single"/>
        </w:rPr>
        <w:t>voice</w:t>
      </w:r>
      <w:r w:rsidRPr="00747203">
        <w:rPr>
          <w:rFonts w:ascii="Book Antiqua" w:eastAsia="Times New Roman" w:hAnsi="Book Antiqua" w:cs="Times New Roman"/>
          <w:noProof/>
          <w:sz w:val="26"/>
          <w:szCs w:val="24"/>
        </w:rPr>
        <w:t xml:space="preserve"> of my prayer,</w:t>
      </w:r>
    </w:p>
    <w:p w14:paraId="5528EE44"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when I </w:t>
      </w:r>
      <w:r w:rsidRPr="00747203">
        <w:rPr>
          <w:rFonts w:ascii="Book Antiqua" w:eastAsia="Times New Roman" w:hAnsi="Book Antiqua" w:cs="Times New Roman"/>
          <w:noProof/>
          <w:sz w:val="26"/>
          <w:szCs w:val="24"/>
          <w:u w:val="single"/>
        </w:rPr>
        <w:t>call</w:t>
      </w:r>
      <w:r w:rsidRPr="00747203">
        <w:rPr>
          <w:rFonts w:ascii="Book Antiqua" w:eastAsia="Times New Roman" w:hAnsi="Book Antiqua" w:cs="Times New Roman"/>
          <w:noProof/>
          <w:sz w:val="26"/>
          <w:szCs w:val="24"/>
        </w:rPr>
        <w:t xml:space="preserve"> up</w:t>
      </w:r>
      <w:r w:rsidRPr="00747203">
        <w:rPr>
          <w:rFonts w:ascii="Book Antiqua" w:eastAsia="Times New Roman" w:hAnsi="Book Antiqua" w:cs="Times New Roman"/>
          <w:noProof/>
          <w:sz w:val="26"/>
          <w:szCs w:val="24"/>
          <w:u w:val="single"/>
        </w:rPr>
        <w:t>on</w:t>
      </w:r>
      <w:r w:rsidRPr="00747203">
        <w:rPr>
          <w:rFonts w:ascii="Book Antiqua" w:eastAsia="Times New Roman" w:hAnsi="Book Antiqua" w:cs="Times New Roman"/>
          <w:noProof/>
          <w:sz w:val="26"/>
          <w:szCs w:val="24"/>
        </w:rPr>
        <w:t xml:space="preserve"> You!//</w:t>
      </w:r>
    </w:p>
    <w:p w14:paraId="1E497B99"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04176EB5"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p>
    <w:p w14:paraId="11FECC3B" w14:textId="77777777" w:rsidR="00B31C03" w:rsidRPr="00747203" w:rsidRDefault="00B31C03" w:rsidP="00B31C03">
      <w:pPr>
        <w:spacing w:line="240" w:lineRule="auto"/>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Let my </w:t>
      </w:r>
      <w:r w:rsidRPr="00747203">
        <w:rPr>
          <w:rFonts w:ascii="Book Antiqua" w:eastAsia="Times New Roman" w:hAnsi="Book Antiqua" w:cs="Times New Roman"/>
          <w:noProof/>
          <w:sz w:val="26"/>
          <w:szCs w:val="24"/>
          <w:u w:val="single"/>
        </w:rPr>
        <w:t>prayer</w:t>
      </w:r>
      <w:r w:rsidRPr="00747203">
        <w:rPr>
          <w:rFonts w:ascii="Book Antiqua" w:eastAsia="Times New Roman" w:hAnsi="Book Antiqua" w:cs="Times New Roman"/>
          <w:noProof/>
          <w:sz w:val="26"/>
          <w:szCs w:val="24"/>
        </w:rPr>
        <w:t xml:space="preserve"> arise</w:t>
      </w:r>
    </w:p>
    <w:p w14:paraId="76EDA8EE"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in Your sight as </w:t>
      </w:r>
      <w:r w:rsidRPr="00747203">
        <w:rPr>
          <w:rFonts w:ascii="Book Antiqua" w:eastAsia="Times New Roman" w:hAnsi="Book Antiqua" w:cs="Times New Roman"/>
          <w:noProof/>
          <w:sz w:val="26"/>
          <w:szCs w:val="24"/>
          <w:u w:val="single"/>
        </w:rPr>
        <w:t>in</w:t>
      </w:r>
      <w:r w:rsidRPr="00747203">
        <w:rPr>
          <w:rFonts w:ascii="Book Antiqua" w:eastAsia="Times New Roman" w:hAnsi="Book Antiqua" w:cs="Times New Roman"/>
          <w:noProof/>
          <w:sz w:val="26"/>
          <w:szCs w:val="24"/>
        </w:rPr>
        <w:t>cense,</w:t>
      </w:r>
    </w:p>
    <w:p w14:paraId="1676A6D4"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and </w:t>
      </w:r>
      <w:r w:rsidRPr="00747203">
        <w:rPr>
          <w:rFonts w:ascii="Book Antiqua" w:eastAsia="Times New Roman" w:hAnsi="Book Antiqua" w:cs="Times New Roman"/>
          <w:noProof/>
          <w:sz w:val="26"/>
          <w:szCs w:val="24"/>
          <w:u w:val="single"/>
        </w:rPr>
        <w:t>let</w:t>
      </w:r>
      <w:r w:rsidRPr="00747203">
        <w:rPr>
          <w:rFonts w:ascii="Book Antiqua" w:eastAsia="Times New Roman" w:hAnsi="Book Antiqua" w:cs="Times New Roman"/>
          <w:noProof/>
          <w:sz w:val="26"/>
          <w:szCs w:val="24"/>
        </w:rPr>
        <w:t xml:space="preserve"> the lifting </w:t>
      </w:r>
      <w:r w:rsidRPr="00747203">
        <w:rPr>
          <w:rFonts w:ascii="Book Antiqua" w:eastAsia="Times New Roman" w:hAnsi="Book Antiqua" w:cs="Times New Roman"/>
          <w:noProof/>
          <w:sz w:val="26"/>
          <w:szCs w:val="24"/>
          <w:u w:val="single"/>
        </w:rPr>
        <w:t>up</w:t>
      </w:r>
      <w:r w:rsidRPr="00747203">
        <w:rPr>
          <w:rFonts w:ascii="Book Antiqua" w:eastAsia="Times New Roman" w:hAnsi="Book Antiqua" w:cs="Times New Roman"/>
          <w:noProof/>
          <w:sz w:val="26"/>
          <w:szCs w:val="24"/>
        </w:rPr>
        <w:t xml:space="preserve"> of my hands </w:t>
      </w:r>
    </w:p>
    <w:p w14:paraId="60EAC9F0"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rPr>
        <w:t xml:space="preserve">be an </w:t>
      </w:r>
      <w:r w:rsidRPr="00747203">
        <w:rPr>
          <w:rFonts w:ascii="Book Antiqua" w:eastAsia="Times New Roman" w:hAnsi="Book Antiqua" w:cs="Times New Roman"/>
          <w:noProof/>
          <w:sz w:val="26"/>
          <w:szCs w:val="24"/>
          <w:u w:val="single"/>
        </w:rPr>
        <w:t>eve</w:t>
      </w:r>
      <w:r w:rsidRPr="00747203">
        <w:rPr>
          <w:rFonts w:ascii="Book Antiqua" w:eastAsia="Times New Roman" w:hAnsi="Book Antiqua" w:cs="Times New Roman"/>
          <w:noProof/>
          <w:sz w:val="26"/>
          <w:szCs w:val="24"/>
        </w:rPr>
        <w:t xml:space="preserve">ning </w:t>
      </w:r>
      <w:r w:rsidRPr="00747203">
        <w:rPr>
          <w:rFonts w:ascii="Book Antiqua" w:eastAsia="Times New Roman" w:hAnsi="Book Antiqua" w:cs="Times New Roman"/>
          <w:noProof/>
          <w:sz w:val="26"/>
          <w:szCs w:val="24"/>
          <w:u w:val="single"/>
        </w:rPr>
        <w:t>sac</w:t>
      </w:r>
      <w:r w:rsidRPr="00747203">
        <w:rPr>
          <w:rFonts w:ascii="Book Antiqua" w:eastAsia="Times New Roman" w:hAnsi="Book Antiqua" w:cs="Times New Roman"/>
          <w:noProof/>
          <w:sz w:val="26"/>
          <w:szCs w:val="24"/>
        </w:rPr>
        <w:t>rifice!//</w:t>
      </w:r>
    </w:p>
    <w:p w14:paraId="2A51DB7F" w14:textId="77777777" w:rsidR="00B31C03" w:rsidRPr="00747203" w:rsidRDefault="00B31C03" w:rsidP="00B31C03">
      <w:pPr>
        <w:spacing w:line="240" w:lineRule="auto"/>
        <w:ind w:left="192" w:hanging="192"/>
        <w:rPr>
          <w:rFonts w:ascii="Book Antiqua" w:eastAsia="Times New Roman" w:hAnsi="Book Antiqua" w:cs="Times New Roman"/>
          <w:noProof/>
          <w:sz w:val="26"/>
          <w:szCs w:val="24"/>
        </w:rPr>
      </w:pPr>
      <w:r w:rsidRPr="00747203">
        <w:rPr>
          <w:rFonts w:ascii="Book Antiqua" w:eastAsia="Times New Roman" w:hAnsi="Book Antiqua" w:cs="Times New Roman"/>
          <w:noProof/>
          <w:sz w:val="26"/>
          <w:szCs w:val="24"/>
          <w:u w:val="single"/>
        </w:rPr>
        <w:t>Hear</w:t>
      </w:r>
      <w:r w:rsidRPr="00747203">
        <w:rPr>
          <w:rFonts w:ascii="Book Antiqua" w:eastAsia="Times New Roman" w:hAnsi="Book Antiqua" w:cs="Times New Roman"/>
          <w:noProof/>
          <w:sz w:val="26"/>
          <w:szCs w:val="24"/>
        </w:rPr>
        <w:t xml:space="preserve"> </w:t>
      </w:r>
      <w:r w:rsidRPr="00747203">
        <w:rPr>
          <w:rFonts w:ascii="Book Antiqua" w:eastAsia="Times New Roman" w:hAnsi="Book Antiqua" w:cs="Times New Roman"/>
          <w:noProof/>
          <w:sz w:val="26"/>
          <w:szCs w:val="24"/>
          <w:u w:val="single"/>
        </w:rPr>
        <w:t>me</w:t>
      </w:r>
      <w:r w:rsidRPr="00747203">
        <w:rPr>
          <w:rFonts w:ascii="Book Antiqua" w:eastAsia="Times New Roman" w:hAnsi="Book Antiqua" w:cs="Times New Roman"/>
          <w:noProof/>
          <w:sz w:val="26"/>
          <w:szCs w:val="24"/>
        </w:rPr>
        <w:t>, O Lord!</w:t>
      </w:r>
    </w:p>
    <w:p w14:paraId="67F43962" w14:textId="77777777" w:rsidR="00EC0AB6" w:rsidRPr="00DB0850" w:rsidRDefault="00EC0AB6" w:rsidP="000138BB">
      <w:pPr>
        <w:spacing w:line="240" w:lineRule="auto"/>
        <w:rPr>
          <w:rFonts w:ascii="Book Antiqua" w:hAnsi="Book Antiqua"/>
        </w:rPr>
      </w:pPr>
    </w:p>
    <w:p w14:paraId="6A7E4559" w14:textId="77777777" w:rsidR="00B31C03" w:rsidRPr="00397886" w:rsidRDefault="00B31C03" w:rsidP="00B31C03">
      <w:pPr>
        <w:spacing w:line="240" w:lineRule="auto"/>
        <w:ind w:firstLine="720"/>
        <w:rPr>
          <w:rFonts w:ascii="Book Antiqua" w:eastAsia="Times New Roman" w:hAnsi="Book Antiqua" w:cs="Times New Roman"/>
          <w:i/>
          <w:iCs/>
          <w:sz w:val="26"/>
          <w:szCs w:val="24"/>
        </w:rPr>
      </w:pPr>
      <w:r w:rsidRPr="00397886">
        <w:rPr>
          <w:rFonts w:ascii="Book Antiqua" w:eastAsia="Times New Roman" w:hAnsi="Book Antiqua" w:cs="Times New Roman"/>
          <w:i/>
          <w:iCs/>
          <w:sz w:val="26"/>
          <w:szCs w:val="24"/>
        </w:rPr>
        <w:t xml:space="preserve">v. (10) Bring my soul out of prison, that I may give thanks to Your name! </w:t>
      </w:r>
    </w:p>
    <w:p w14:paraId="7F5E3A4E" w14:textId="77777777" w:rsidR="00EC0AB6" w:rsidRPr="00FB20D4" w:rsidRDefault="00EC0AB6" w:rsidP="000138BB">
      <w:pPr>
        <w:spacing w:line="240" w:lineRule="auto"/>
        <w:rPr>
          <w:rFonts w:ascii="Book Antiqua" w:eastAsia="Times New Roman" w:hAnsi="Book Antiqua" w:cs="Times New Roman"/>
          <w:sz w:val="16"/>
          <w:szCs w:val="16"/>
        </w:rPr>
      </w:pPr>
    </w:p>
    <w:p w14:paraId="5E32665D" w14:textId="77777777" w:rsidR="00FB20D4" w:rsidRPr="00FB20D4" w:rsidRDefault="00FB20D4" w:rsidP="00FB20D4">
      <w:pPr>
        <w:spacing w:line="240" w:lineRule="auto"/>
        <w:ind w:left="720"/>
        <w:rPr>
          <w:rFonts w:ascii="Book Antiqua" w:eastAsia="Times New Roman" w:hAnsi="Book Antiqua" w:cs="Times New Roman"/>
          <w:i/>
          <w:iCs/>
          <w:color w:val="FF0000"/>
          <w:sz w:val="26"/>
          <w:szCs w:val="24"/>
        </w:rPr>
      </w:pPr>
      <w:r w:rsidRPr="00FB20D4">
        <w:rPr>
          <w:rFonts w:ascii="Book Antiqua" w:eastAsia="Times New Roman" w:hAnsi="Book Antiqua" w:cs="Times New Roman"/>
          <w:b/>
          <w:bCs/>
          <w:sz w:val="26"/>
          <w:szCs w:val="24"/>
        </w:rPr>
        <w:t>Tone 1</w:t>
      </w:r>
      <w:r w:rsidRPr="00FB20D4">
        <w:rPr>
          <w:rFonts w:ascii="Book Antiqua" w:eastAsia="Times New Roman" w:hAnsi="Book Antiqua" w:cs="Times New Roman"/>
          <w:b/>
          <w:bCs/>
          <w:sz w:val="26"/>
          <w:szCs w:val="24"/>
        </w:rPr>
        <w:tab/>
      </w:r>
      <w:r w:rsidRPr="00FB20D4">
        <w:rPr>
          <w:rFonts w:ascii="Book Antiqua" w:eastAsia="Times New Roman" w:hAnsi="Book Antiqua" w:cs="Times New Roman"/>
          <w:i/>
          <w:iCs/>
          <w:color w:val="FF0000"/>
          <w:sz w:val="26"/>
          <w:szCs w:val="24"/>
        </w:rPr>
        <w:t xml:space="preserve">(from the Lenten Triodion) </w:t>
      </w:r>
    </w:p>
    <w:p w14:paraId="4E8DE257" w14:textId="77777777" w:rsidR="00FB20D4" w:rsidRPr="00FB20D4" w:rsidRDefault="00FB20D4" w:rsidP="00FB20D4">
      <w:pPr>
        <w:spacing w:line="240" w:lineRule="auto"/>
        <w:rPr>
          <w:rFonts w:eastAsia="Times New Roman" w:cs="Times New Roman"/>
          <w:sz w:val="22"/>
        </w:rPr>
      </w:pPr>
    </w:p>
    <w:p w14:paraId="58248020"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As the </w:t>
      </w:r>
      <w:r w:rsidRPr="00901CDB">
        <w:rPr>
          <w:rFonts w:ascii="Book Antiqua" w:eastAsia="Times New Roman" w:hAnsi="Book Antiqua" w:cs="Times New Roman"/>
          <w:sz w:val="26"/>
          <w:szCs w:val="24"/>
          <w:u w:val="single"/>
        </w:rPr>
        <w:t>Lord</w:t>
      </w:r>
      <w:r w:rsidRPr="00901CDB">
        <w:rPr>
          <w:rFonts w:ascii="Book Antiqua" w:eastAsia="Times New Roman" w:hAnsi="Book Antiqua" w:cs="Times New Roman"/>
          <w:sz w:val="26"/>
          <w:szCs w:val="24"/>
        </w:rPr>
        <w:t xml:space="preserve"> was going to His voluntary </w:t>
      </w:r>
      <w:r w:rsidRPr="00901CDB">
        <w:rPr>
          <w:rFonts w:ascii="Book Antiqua" w:eastAsia="Times New Roman" w:hAnsi="Book Antiqua" w:cs="Times New Roman"/>
          <w:sz w:val="26"/>
          <w:szCs w:val="24"/>
          <w:u w:val="single"/>
        </w:rPr>
        <w:t>Pas</w:t>
      </w:r>
      <w:r w:rsidRPr="00901CDB">
        <w:rPr>
          <w:rFonts w:ascii="Book Antiqua" w:eastAsia="Times New Roman" w:hAnsi="Book Antiqua" w:cs="Times New Roman"/>
          <w:sz w:val="26"/>
          <w:szCs w:val="24"/>
        </w:rPr>
        <w:t>sion,</w:t>
      </w:r>
    </w:p>
    <w:p w14:paraId="0B542086"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He said to the A</w:t>
      </w:r>
      <w:r w:rsidRPr="00901CDB">
        <w:rPr>
          <w:rFonts w:ascii="Book Antiqua" w:eastAsia="Times New Roman" w:hAnsi="Book Antiqua" w:cs="Times New Roman"/>
          <w:sz w:val="26"/>
          <w:szCs w:val="24"/>
          <w:u w:val="single"/>
        </w:rPr>
        <w:t>pos</w:t>
      </w:r>
      <w:r w:rsidRPr="00901CDB">
        <w:rPr>
          <w:rFonts w:ascii="Book Antiqua" w:eastAsia="Times New Roman" w:hAnsi="Book Antiqua" w:cs="Times New Roman"/>
          <w:sz w:val="26"/>
          <w:szCs w:val="24"/>
        </w:rPr>
        <w:t>tles on the way:</w:t>
      </w:r>
    </w:p>
    <w:p w14:paraId="35706070"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“Be</w:t>
      </w:r>
      <w:r w:rsidRPr="00901CDB">
        <w:rPr>
          <w:rFonts w:ascii="Book Antiqua" w:eastAsia="Times New Roman" w:hAnsi="Book Antiqua" w:cs="Times New Roman"/>
          <w:sz w:val="26"/>
          <w:szCs w:val="24"/>
          <w:u w:val="single"/>
        </w:rPr>
        <w:t>hold</w:t>
      </w:r>
      <w:r w:rsidRPr="00901CDB">
        <w:rPr>
          <w:rFonts w:ascii="Book Antiqua" w:eastAsia="Times New Roman" w:hAnsi="Book Antiqua" w:cs="Times New Roman"/>
          <w:sz w:val="26"/>
          <w:szCs w:val="24"/>
        </w:rPr>
        <w:t>, we go up to Je</w:t>
      </w:r>
      <w:r w:rsidRPr="00901CDB">
        <w:rPr>
          <w:rFonts w:ascii="Book Antiqua" w:eastAsia="Times New Roman" w:hAnsi="Book Antiqua" w:cs="Times New Roman"/>
          <w:sz w:val="26"/>
          <w:szCs w:val="24"/>
          <w:u w:val="single"/>
        </w:rPr>
        <w:t>ru</w:t>
      </w:r>
      <w:r w:rsidRPr="00901CDB">
        <w:rPr>
          <w:rFonts w:ascii="Book Antiqua" w:eastAsia="Times New Roman" w:hAnsi="Book Antiqua" w:cs="Times New Roman"/>
          <w:sz w:val="26"/>
          <w:szCs w:val="24"/>
        </w:rPr>
        <w:t>salem,</w:t>
      </w:r>
    </w:p>
    <w:p w14:paraId="33308586"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and the Son of Man shall be delivered </w:t>
      </w:r>
      <w:r w:rsidRPr="00901CDB">
        <w:rPr>
          <w:rFonts w:ascii="Book Antiqua" w:eastAsia="Times New Roman" w:hAnsi="Book Antiqua" w:cs="Times New Roman"/>
          <w:sz w:val="26"/>
          <w:szCs w:val="24"/>
          <w:u w:val="single"/>
        </w:rPr>
        <w:t>up</w:t>
      </w:r>
      <w:r w:rsidRPr="00901CDB">
        <w:rPr>
          <w:rFonts w:ascii="Book Antiqua" w:eastAsia="Times New Roman" w:hAnsi="Book Antiqua" w:cs="Times New Roman"/>
          <w:sz w:val="26"/>
          <w:szCs w:val="24"/>
        </w:rPr>
        <w:t xml:space="preserve">, as it is </w:t>
      </w:r>
      <w:r w:rsidRPr="00901CDB">
        <w:rPr>
          <w:rFonts w:ascii="Book Antiqua" w:eastAsia="Times New Roman" w:hAnsi="Book Antiqua" w:cs="Times New Roman"/>
          <w:sz w:val="26"/>
          <w:szCs w:val="24"/>
          <w:u w:val="single"/>
        </w:rPr>
        <w:t>writ</w:t>
      </w:r>
      <w:r w:rsidRPr="00901CDB">
        <w:rPr>
          <w:rFonts w:ascii="Book Antiqua" w:eastAsia="Times New Roman" w:hAnsi="Book Antiqua" w:cs="Times New Roman"/>
          <w:sz w:val="26"/>
          <w:szCs w:val="24"/>
        </w:rPr>
        <w:t>ten of Him.”</w:t>
      </w:r>
    </w:p>
    <w:p w14:paraId="677F418A"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u w:val="single"/>
        </w:rPr>
        <w:t>Come</w:t>
      </w:r>
      <w:r w:rsidRPr="00901CDB">
        <w:rPr>
          <w:rFonts w:ascii="Book Antiqua" w:eastAsia="Times New Roman" w:hAnsi="Book Antiqua" w:cs="Times New Roman"/>
          <w:sz w:val="26"/>
          <w:szCs w:val="24"/>
        </w:rPr>
        <w:t xml:space="preserve">, therefore, let us also </w:t>
      </w:r>
      <w:r w:rsidRPr="00901CDB">
        <w:rPr>
          <w:rFonts w:ascii="Book Antiqua" w:eastAsia="Times New Roman" w:hAnsi="Book Antiqua" w:cs="Times New Roman"/>
          <w:sz w:val="26"/>
          <w:szCs w:val="24"/>
          <w:u w:val="single"/>
        </w:rPr>
        <w:t>go</w:t>
      </w:r>
      <w:r w:rsidRPr="00901CDB">
        <w:rPr>
          <w:rFonts w:ascii="Book Antiqua" w:eastAsia="Times New Roman" w:hAnsi="Book Antiqua" w:cs="Times New Roman"/>
          <w:sz w:val="26"/>
          <w:szCs w:val="24"/>
        </w:rPr>
        <w:t xml:space="preserve"> with Him,</w:t>
      </w:r>
    </w:p>
    <w:p w14:paraId="18023F80"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u w:val="single"/>
        </w:rPr>
        <w:t>pu</w:t>
      </w:r>
      <w:r w:rsidRPr="00901CDB">
        <w:rPr>
          <w:rFonts w:ascii="Book Antiqua" w:eastAsia="Times New Roman" w:hAnsi="Book Antiqua" w:cs="Times New Roman"/>
          <w:sz w:val="26"/>
          <w:szCs w:val="24"/>
        </w:rPr>
        <w:t>rified in mind!</w:t>
      </w:r>
    </w:p>
    <w:p w14:paraId="294AC859"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Let us be </w:t>
      </w:r>
      <w:r w:rsidRPr="00901CDB">
        <w:rPr>
          <w:rFonts w:ascii="Book Antiqua" w:eastAsia="Times New Roman" w:hAnsi="Book Antiqua" w:cs="Times New Roman"/>
          <w:sz w:val="26"/>
          <w:szCs w:val="24"/>
          <w:u w:val="single"/>
        </w:rPr>
        <w:t>cru</w:t>
      </w:r>
      <w:r w:rsidRPr="00901CDB">
        <w:rPr>
          <w:rFonts w:ascii="Book Antiqua" w:eastAsia="Times New Roman" w:hAnsi="Book Antiqua" w:cs="Times New Roman"/>
          <w:sz w:val="26"/>
          <w:szCs w:val="24"/>
        </w:rPr>
        <w:t xml:space="preserve">cified with Him and </w:t>
      </w:r>
      <w:r w:rsidRPr="00901CDB">
        <w:rPr>
          <w:rFonts w:ascii="Book Antiqua" w:eastAsia="Times New Roman" w:hAnsi="Book Antiqua" w:cs="Times New Roman"/>
          <w:sz w:val="26"/>
          <w:szCs w:val="24"/>
          <w:u w:val="single"/>
        </w:rPr>
        <w:t>die</w:t>
      </w:r>
      <w:r w:rsidRPr="00901CDB">
        <w:rPr>
          <w:rFonts w:ascii="Book Antiqua" w:eastAsia="Times New Roman" w:hAnsi="Book Antiqua" w:cs="Times New Roman"/>
          <w:sz w:val="26"/>
          <w:szCs w:val="24"/>
        </w:rPr>
        <w:t xml:space="preserve"> through Him</w:t>
      </w:r>
    </w:p>
    <w:p w14:paraId="34F4D6AC"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to the </w:t>
      </w:r>
      <w:r w:rsidRPr="00901CDB">
        <w:rPr>
          <w:rFonts w:ascii="Book Antiqua" w:eastAsia="Times New Roman" w:hAnsi="Book Antiqua" w:cs="Times New Roman"/>
          <w:sz w:val="26"/>
          <w:szCs w:val="24"/>
          <w:u w:val="single"/>
        </w:rPr>
        <w:t>pleas</w:t>
      </w:r>
      <w:r w:rsidRPr="00901CDB">
        <w:rPr>
          <w:rFonts w:ascii="Book Antiqua" w:eastAsia="Times New Roman" w:hAnsi="Book Antiqua" w:cs="Times New Roman"/>
          <w:sz w:val="26"/>
          <w:szCs w:val="24"/>
        </w:rPr>
        <w:t xml:space="preserve">ures </w:t>
      </w:r>
      <w:r w:rsidRPr="00901CDB">
        <w:rPr>
          <w:rFonts w:ascii="Book Antiqua" w:eastAsia="Times New Roman" w:hAnsi="Book Antiqua" w:cs="Times New Roman"/>
          <w:sz w:val="26"/>
          <w:szCs w:val="24"/>
          <w:u w:val="single"/>
        </w:rPr>
        <w:t>of</w:t>
      </w:r>
      <w:r w:rsidRPr="00901CDB">
        <w:rPr>
          <w:rFonts w:ascii="Book Antiqua" w:eastAsia="Times New Roman" w:hAnsi="Book Antiqua" w:cs="Times New Roman"/>
          <w:sz w:val="26"/>
          <w:szCs w:val="24"/>
        </w:rPr>
        <w:t xml:space="preserve"> this life!</w:t>
      </w:r>
    </w:p>
    <w:p w14:paraId="2FDC643E"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u w:val="single"/>
        </w:rPr>
        <w:t>Then</w:t>
      </w:r>
      <w:r w:rsidRPr="00901CDB">
        <w:rPr>
          <w:rFonts w:ascii="Book Antiqua" w:eastAsia="Times New Roman" w:hAnsi="Book Antiqua" w:cs="Times New Roman"/>
          <w:sz w:val="26"/>
          <w:szCs w:val="24"/>
        </w:rPr>
        <w:t xml:space="preserve"> we shall live with Him and </w:t>
      </w:r>
      <w:r w:rsidRPr="00901CDB">
        <w:rPr>
          <w:rFonts w:ascii="Book Antiqua" w:eastAsia="Times New Roman" w:hAnsi="Book Antiqua" w:cs="Times New Roman"/>
          <w:sz w:val="26"/>
          <w:szCs w:val="24"/>
          <w:u w:val="single"/>
        </w:rPr>
        <w:t>hear</w:t>
      </w:r>
      <w:r w:rsidRPr="00901CDB">
        <w:rPr>
          <w:rFonts w:ascii="Book Antiqua" w:eastAsia="Times New Roman" w:hAnsi="Book Antiqua" w:cs="Times New Roman"/>
          <w:sz w:val="26"/>
          <w:szCs w:val="24"/>
        </w:rPr>
        <w:t xml:space="preserve"> Him say:</w:t>
      </w:r>
    </w:p>
    <w:p w14:paraId="34FE7D9C"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“I go no more to the earthly Jerusalem to </w:t>
      </w:r>
      <w:r w:rsidRPr="00901CDB">
        <w:rPr>
          <w:rFonts w:ascii="Book Antiqua" w:eastAsia="Times New Roman" w:hAnsi="Book Antiqua" w:cs="Times New Roman"/>
          <w:sz w:val="26"/>
          <w:szCs w:val="24"/>
          <w:u w:val="single"/>
        </w:rPr>
        <w:t>suf</w:t>
      </w:r>
      <w:r w:rsidRPr="00901CDB">
        <w:rPr>
          <w:rFonts w:ascii="Book Antiqua" w:eastAsia="Times New Roman" w:hAnsi="Book Antiqua" w:cs="Times New Roman"/>
          <w:sz w:val="26"/>
          <w:szCs w:val="24"/>
        </w:rPr>
        <w:t>fer,</w:t>
      </w:r>
    </w:p>
    <w:p w14:paraId="22259068"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but to </w:t>
      </w:r>
      <w:r>
        <w:rPr>
          <w:rFonts w:ascii="Book Antiqua" w:eastAsia="Times New Roman" w:hAnsi="Book Antiqua" w:cs="Times New Roman"/>
          <w:sz w:val="26"/>
          <w:szCs w:val="24"/>
        </w:rPr>
        <w:t>M</w:t>
      </w:r>
      <w:r w:rsidRPr="00901CDB">
        <w:rPr>
          <w:rFonts w:ascii="Book Antiqua" w:eastAsia="Times New Roman" w:hAnsi="Book Antiqua" w:cs="Times New Roman"/>
          <w:sz w:val="26"/>
          <w:szCs w:val="24"/>
        </w:rPr>
        <w:t xml:space="preserve">y </w:t>
      </w:r>
      <w:r w:rsidRPr="00901CDB">
        <w:rPr>
          <w:rFonts w:ascii="Book Antiqua" w:eastAsia="Times New Roman" w:hAnsi="Book Antiqua" w:cs="Times New Roman"/>
          <w:sz w:val="26"/>
          <w:szCs w:val="24"/>
          <w:u w:val="single"/>
        </w:rPr>
        <w:t>Fa</w:t>
      </w:r>
      <w:r w:rsidRPr="00901CDB">
        <w:rPr>
          <w:rFonts w:ascii="Book Antiqua" w:eastAsia="Times New Roman" w:hAnsi="Book Antiqua" w:cs="Times New Roman"/>
          <w:sz w:val="26"/>
          <w:szCs w:val="24"/>
        </w:rPr>
        <w:t xml:space="preserve">ther and your </w:t>
      </w:r>
      <w:r w:rsidRPr="00901CDB">
        <w:rPr>
          <w:rFonts w:ascii="Book Antiqua" w:eastAsia="Times New Roman" w:hAnsi="Book Antiqua" w:cs="Times New Roman"/>
          <w:sz w:val="26"/>
          <w:szCs w:val="24"/>
          <w:u w:val="single"/>
        </w:rPr>
        <w:t>Fa</w:t>
      </w:r>
      <w:r w:rsidRPr="00901CDB">
        <w:rPr>
          <w:rFonts w:ascii="Book Antiqua" w:eastAsia="Times New Roman" w:hAnsi="Book Antiqua" w:cs="Times New Roman"/>
          <w:sz w:val="26"/>
          <w:szCs w:val="24"/>
        </w:rPr>
        <w:t>ther,</w:t>
      </w:r>
    </w:p>
    <w:p w14:paraId="1621AB3E"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to </w:t>
      </w:r>
      <w:r>
        <w:rPr>
          <w:rFonts w:ascii="Book Antiqua" w:eastAsia="Times New Roman" w:hAnsi="Book Antiqua" w:cs="Times New Roman"/>
          <w:sz w:val="26"/>
          <w:szCs w:val="24"/>
        </w:rPr>
        <w:t>M</w:t>
      </w:r>
      <w:r w:rsidRPr="00901CDB">
        <w:rPr>
          <w:rFonts w:ascii="Book Antiqua" w:eastAsia="Times New Roman" w:hAnsi="Book Antiqua" w:cs="Times New Roman"/>
          <w:sz w:val="26"/>
          <w:szCs w:val="24"/>
        </w:rPr>
        <w:t xml:space="preserve">y </w:t>
      </w:r>
      <w:r w:rsidRPr="00901CDB">
        <w:rPr>
          <w:rFonts w:ascii="Book Antiqua" w:eastAsia="Times New Roman" w:hAnsi="Book Antiqua" w:cs="Times New Roman"/>
          <w:sz w:val="26"/>
          <w:szCs w:val="24"/>
          <w:u w:val="single"/>
        </w:rPr>
        <w:t>God</w:t>
      </w:r>
      <w:r w:rsidRPr="00901CDB">
        <w:rPr>
          <w:rFonts w:ascii="Book Antiqua" w:eastAsia="Times New Roman" w:hAnsi="Book Antiqua" w:cs="Times New Roman"/>
          <w:sz w:val="26"/>
          <w:szCs w:val="24"/>
        </w:rPr>
        <w:t xml:space="preserve"> and </w:t>
      </w:r>
      <w:r w:rsidRPr="00901CDB">
        <w:rPr>
          <w:rFonts w:ascii="Book Antiqua" w:eastAsia="Times New Roman" w:hAnsi="Book Antiqua" w:cs="Times New Roman"/>
          <w:sz w:val="26"/>
          <w:szCs w:val="24"/>
          <w:u w:val="single"/>
        </w:rPr>
        <w:t>your</w:t>
      </w:r>
      <w:r w:rsidRPr="00901CDB">
        <w:rPr>
          <w:rFonts w:ascii="Book Antiqua" w:eastAsia="Times New Roman" w:hAnsi="Book Antiqua" w:cs="Times New Roman"/>
          <w:sz w:val="26"/>
          <w:szCs w:val="24"/>
        </w:rPr>
        <w:t xml:space="preserve"> God.</w:t>
      </w:r>
    </w:p>
    <w:p w14:paraId="24B32B9D"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I shall </w:t>
      </w:r>
      <w:r w:rsidRPr="00901CDB">
        <w:rPr>
          <w:rFonts w:ascii="Book Antiqua" w:eastAsia="Times New Roman" w:hAnsi="Book Antiqua" w:cs="Times New Roman"/>
          <w:sz w:val="26"/>
          <w:szCs w:val="24"/>
          <w:u w:val="single"/>
        </w:rPr>
        <w:t>raise</w:t>
      </w:r>
      <w:r w:rsidRPr="00901CDB">
        <w:rPr>
          <w:rFonts w:ascii="Book Antiqua" w:eastAsia="Times New Roman" w:hAnsi="Book Antiqua" w:cs="Times New Roman"/>
          <w:sz w:val="26"/>
          <w:szCs w:val="24"/>
        </w:rPr>
        <w:t xml:space="preserve"> you up to the Je</w:t>
      </w:r>
      <w:r w:rsidRPr="00901CDB">
        <w:rPr>
          <w:rFonts w:ascii="Book Antiqua" w:eastAsia="Times New Roman" w:hAnsi="Book Antiqua" w:cs="Times New Roman"/>
          <w:sz w:val="26"/>
          <w:szCs w:val="24"/>
          <w:u w:val="single"/>
        </w:rPr>
        <w:t>ru</w:t>
      </w:r>
      <w:r w:rsidRPr="00901CDB">
        <w:rPr>
          <w:rFonts w:ascii="Book Antiqua" w:eastAsia="Times New Roman" w:hAnsi="Book Antiqua" w:cs="Times New Roman"/>
          <w:sz w:val="26"/>
          <w:szCs w:val="24"/>
        </w:rPr>
        <w:t>salem on high//</w:t>
      </w:r>
    </w:p>
    <w:p w14:paraId="089CE175"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in the Kingdom of </w:t>
      </w:r>
      <w:r w:rsidRPr="00901CDB">
        <w:rPr>
          <w:rFonts w:ascii="Book Antiqua" w:eastAsia="Times New Roman" w:hAnsi="Book Antiqua" w:cs="Times New Roman"/>
          <w:sz w:val="26"/>
          <w:szCs w:val="24"/>
          <w:u w:val="single"/>
        </w:rPr>
        <w:t>Heav</w:t>
      </w:r>
      <w:r w:rsidRPr="00901CDB">
        <w:rPr>
          <w:rFonts w:ascii="Book Antiqua" w:eastAsia="Times New Roman" w:hAnsi="Book Antiqua" w:cs="Times New Roman"/>
          <w:sz w:val="26"/>
          <w:szCs w:val="24"/>
        </w:rPr>
        <w:t>en.”</w:t>
      </w:r>
    </w:p>
    <w:p w14:paraId="4C04CE11" w14:textId="77777777" w:rsidR="00B31C03" w:rsidRPr="00397886" w:rsidRDefault="00B31C03" w:rsidP="00B31C03">
      <w:pPr>
        <w:spacing w:line="240" w:lineRule="auto"/>
        <w:ind w:left="720"/>
        <w:rPr>
          <w:rFonts w:ascii="Book Antiqua" w:eastAsia="Times New Roman" w:hAnsi="Book Antiqua" w:cs="Times New Roman"/>
          <w:i/>
          <w:iCs/>
          <w:sz w:val="26"/>
          <w:szCs w:val="24"/>
        </w:rPr>
      </w:pPr>
      <w:r w:rsidRPr="00397886">
        <w:rPr>
          <w:rFonts w:ascii="Book Antiqua" w:eastAsia="Times New Roman" w:hAnsi="Book Antiqua" w:cs="Times New Roman"/>
          <w:i/>
          <w:iCs/>
          <w:sz w:val="26"/>
          <w:szCs w:val="24"/>
        </w:rPr>
        <w:lastRenderedPageBreak/>
        <w:t xml:space="preserve">v. (9) The righteous will surround me; for You will deal bountifully with me. </w:t>
      </w:r>
    </w:p>
    <w:p w14:paraId="3FF690F0" w14:textId="5CDBC00A" w:rsidR="00EC0AB6" w:rsidRDefault="00EC0AB6" w:rsidP="00FB20D4">
      <w:pPr>
        <w:spacing w:line="240" w:lineRule="auto"/>
        <w:rPr>
          <w:rFonts w:ascii="Book Antiqua" w:eastAsia="Times New Roman" w:hAnsi="Book Antiqua" w:cs="Times New Roman"/>
          <w:i/>
          <w:iCs/>
          <w:sz w:val="26"/>
          <w:szCs w:val="24"/>
        </w:rPr>
      </w:pPr>
    </w:p>
    <w:p w14:paraId="75568E51" w14:textId="77777777" w:rsidR="00FB20D4" w:rsidRPr="00901CDB" w:rsidRDefault="00FB20D4" w:rsidP="00FB20D4">
      <w:pPr>
        <w:spacing w:line="240" w:lineRule="auto"/>
        <w:rPr>
          <w:rFonts w:ascii="Book Antiqua" w:eastAsia="Times New Roman" w:hAnsi="Book Antiqua" w:cs="Times New Roman"/>
          <w:color w:val="FF0000"/>
          <w:sz w:val="26"/>
          <w:szCs w:val="24"/>
        </w:rPr>
      </w:pPr>
      <w:r w:rsidRPr="00901CDB">
        <w:rPr>
          <w:rFonts w:ascii="Book Antiqua" w:eastAsia="Times New Roman" w:hAnsi="Book Antiqua" w:cs="Times New Roman"/>
          <w:color w:val="FF0000"/>
          <w:sz w:val="26"/>
          <w:szCs w:val="24"/>
        </w:rPr>
        <w:t>(Repeat: “As the Lord was going to His voluntary Passion…”)</w:t>
      </w:r>
    </w:p>
    <w:p w14:paraId="7563162C" w14:textId="77777777" w:rsidR="00FB20D4" w:rsidRPr="00DB0850" w:rsidRDefault="00FB20D4" w:rsidP="00FB20D4">
      <w:pPr>
        <w:spacing w:line="240" w:lineRule="auto"/>
        <w:rPr>
          <w:rFonts w:ascii="Book Antiqua" w:eastAsia="Times New Roman" w:hAnsi="Book Antiqua" w:cs="Times New Roman"/>
          <w:i/>
          <w:iCs/>
          <w:sz w:val="26"/>
          <w:szCs w:val="24"/>
        </w:rPr>
      </w:pPr>
    </w:p>
    <w:p w14:paraId="4C1374D7" w14:textId="77777777" w:rsidR="00B31C03" w:rsidRPr="00397886" w:rsidRDefault="00B31C03" w:rsidP="00B31C03">
      <w:pPr>
        <w:spacing w:line="240" w:lineRule="auto"/>
        <w:ind w:left="192" w:firstLine="528"/>
        <w:rPr>
          <w:rFonts w:ascii="Book Antiqua" w:eastAsia="Times New Roman" w:hAnsi="Book Antiqua" w:cs="Times New Roman"/>
          <w:i/>
          <w:iCs/>
          <w:noProof/>
          <w:sz w:val="26"/>
          <w:szCs w:val="24"/>
        </w:rPr>
      </w:pPr>
      <w:r w:rsidRPr="00397886">
        <w:rPr>
          <w:rFonts w:ascii="Book Antiqua" w:eastAsia="Times New Roman" w:hAnsi="Book Antiqua" w:cs="Times New Roman"/>
          <w:i/>
          <w:iCs/>
          <w:noProof/>
          <w:sz w:val="26"/>
          <w:szCs w:val="24"/>
        </w:rPr>
        <w:t xml:space="preserve">v. (8) Out of the depths I cry to You, O Lord.  Lord, hear my voice! </w:t>
      </w:r>
    </w:p>
    <w:p w14:paraId="02B9E818" w14:textId="520678E6" w:rsidR="00EC0AB6" w:rsidRDefault="00EC0AB6" w:rsidP="000138BB">
      <w:pPr>
        <w:spacing w:line="240" w:lineRule="auto"/>
        <w:rPr>
          <w:rFonts w:ascii="Book Antiqua" w:eastAsia="Times New Roman" w:hAnsi="Book Antiqua" w:cs="Times New Roman"/>
          <w:i/>
          <w:szCs w:val="24"/>
        </w:rPr>
      </w:pPr>
    </w:p>
    <w:p w14:paraId="4FC9665A" w14:textId="77777777" w:rsidR="00FB20D4" w:rsidRPr="00901CDB" w:rsidRDefault="00FB20D4" w:rsidP="00FB20D4">
      <w:pPr>
        <w:spacing w:line="240" w:lineRule="auto"/>
        <w:ind w:firstLine="720"/>
        <w:rPr>
          <w:rFonts w:ascii="Book Antiqua" w:eastAsia="Times New Roman" w:hAnsi="Book Antiqua" w:cs="Times New Roman"/>
          <w:i/>
          <w:iCs/>
          <w:color w:val="FF0000"/>
          <w:sz w:val="26"/>
          <w:szCs w:val="24"/>
        </w:rPr>
      </w:pPr>
      <w:r w:rsidRPr="00901CDB">
        <w:rPr>
          <w:rFonts w:ascii="Book Antiqua" w:eastAsia="Times New Roman" w:hAnsi="Book Antiqua" w:cs="Times New Roman"/>
          <w:b/>
          <w:bCs/>
          <w:sz w:val="26"/>
          <w:szCs w:val="24"/>
        </w:rPr>
        <w:t>Tone 5</w:t>
      </w:r>
      <w:r w:rsidRPr="00901CDB">
        <w:rPr>
          <w:rFonts w:ascii="Book Antiqua" w:eastAsia="Times New Roman" w:hAnsi="Book Antiqua" w:cs="Times New Roman"/>
          <w:b/>
          <w:bCs/>
          <w:sz w:val="26"/>
          <w:szCs w:val="24"/>
        </w:rPr>
        <w:tab/>
      </w:r>
      <w:r w:rsidRPr="00901CDB">
        <w:rPr>
          <w:rFonts w:ascii="Book Antiqua" w:eastAsia="Times New Roman" w:hAnsi="Book Antiqua" w:cs="Times New Roman"/>
          <w:i/>
          <w:iCs/>
          <w:color w:val="FF0000"/>
          <w:sz w:val="26"/>
          <w:szCs w:val="24"/>
        </w:rPr>
        <w:t xml:space="preserve"> </w:t>
      </w:r>
    </w:p>
    <w:p w14:paraId="7C687637" w14:textId="77777777" w:rsidR="00FB20D4" w:rsidRPr="00901CDB" w:rsidRDefault="00FB20D4" w:rsidP="00FB20D4">
      <w:pPr>
        <w:spacing w:line="240" w:lineRule="auto"/>
        <w:rPr>
          <w:rFonts w:eastAsia="Times New Roman" w:cs="Times New Roman"/>
          <w:szCs w:val="24"/>
          <w:highlight w:val="yellow"/>
        </w:rPr>
      </w:pPr>
    </w:p>
    <w:p w14:paraId="46EB0C00"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We have </w:t>
      </w:r>
      <w:r w:rsidRPr="00901CDB">
        <w:rPr>
          <w:rFonts w:ascii="Book Antiqua" w:eastAsia="Times New Roman" w:hAnsi="Book Antiqua" w:cs="Times New Roman"/>
          <w:sz w:val="26"/>
          <w:szCs w:val="24"/>
          <w:u w:val="single"/>
        </w:rPr>
        <w:t>reached</w:t>
      </w:r>
      <w:r w:rsidRPr="00901CDB">
        <w:rPr>
          <w:rFonts w:ascii="Book Antiqua" w:eastAsia="Times New Roman" w:hAnsi="Book Antiqua" w:cs="Times New Roman"/>
          <w:sz w:val="26"/>
          <w:szCs w:val="24"/>
        </w:rPr>
        <w:t xml:space="preserve"> the saving Passion of </w:t>
      </w:r>
      <w:r w:rsidRPr="00901CDB">
        <w:rPr>
          <w:rFonts w:ascii="Book Antiqua" w:eastAsia="Times New Roman" w:hAnsi="Book Antiqua" w:cs="Times New Roman"/>
          <w:sz w:val="26"/>
          <w:szCs w:val="24"/>
          <w:u w:val="single"/>
        </w:rPr>
        <w:t>Christ</w:t>
      </w:r>
      <w:r w:rsidRPr="00901CDB">
        <w:rPr>
          <w:rFonts w:ascii="Book Antiqua" w:eastAsia="Times New Roman" w:hAnsi="Book Antiqua" w:cs="Times New Roman"/>
          <w:sz w:val="26"/>
          <w:szCs w:val="24"/>
        </w:rPr>
        <w:t xml:space="preserve"> our God.</w:t>
      </w:r>
    </w:p>
    <w:p w14:paraId="42383E62"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Let us, the faithful, glorify His ineffable for</w:t>
      </w:r>
      <w:r w:rsidRPr="00901CDB">
        <w:rPr>
          <w:rFonts w:ascii="Book Antiqua" w:eastAsia="Times New Roman" w:hAnsi="Book Antiqua" w:cs="Times New Roman"/>
          <w:sz w:val="26"/>
          <w:szCs w:val="24"/>
          <w:u w:val="single"/>
        </w:rPr>
        <w:t>bear</w:t>
      </w:r>
      <w:r w:rsidRPr="00901CDB">
        <w:rPr>
          <w:rFonts w:ascii="Book Antiqua" w:eastAsia="Times New Roman" w:hAnsi="Book Antiqua" w:cs="Times New Roman"/>
          <w:sz w:val="26"/>
          <w:szCs w:val="24"/>
        </w:rPr>
        <w:t>ance,</w:t>
      </w:r>
    </w:p>
    <w:p w14:paraId="02BDFC0A"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that in His com</w:t>
      </w:r>
      <w:r w:rsidRPr="00901CDB">
        <w:rPr>
          <w:rFonts w:ascii="Book Antiqua" w:eastAsia="Times New Roman" w:hAnsi="Book Antiqua" w:cs="Times New Roman"/>
          <w:sz w:val="26"/>
          <w:szCs w:val="24"/>
          <w:u w:val="single"/>
        </w:rPr>
        <w:t>pas</w:t>
      </w:r>
      <w:r w:rsidRPr="00901CDB">
        <w:rPr>
          <w:rFonts w:ascii="Book Antiqua" w:eastAsia="Times New Roman" w:hAnsi="Book Antiqua" w:cs="Times New Roman"/>
          <w:sz w:val="26"/>
          <w:szCs w:val="24"/>
        </w:rPr>
        <w:t xml:space="preserve">sion He may raise us up who were </w:t>
      </w:r>
      <w:r w:rsidRPr="00901CDB">
        <w:rPr>
          <w:rFonts w:ascii="Book Antiqua" w:eastAsia="Times New Roman" w:hAnsi="Book Antiqua" w:cs="Times New Roman"/>
          <w:sz w:val="26"/>
          <w:szCs w:val="24"/>
          <w:u w:val="single"/>
        </w:rPr>
        <w:t>dead</w:t>
      </w:r>
      <w:r w:rsidRPr="00901CDB">
        <w:rPr>
          <w:rFonts w:ascii="Book Antiqua" w:eastAsia="Times New Roman" w:hAnsi="Book Antiqua" w:cs="Times New Roman"/>
          <w:sz w:val="26"/>
          <w:szCs w:val="24"/>
        </w:rPr>
        <w:t xml:space="preserve"> in sin,//</w:t>
      </w:r>
    </w:p>
    <w:p w14:paraId="4D7AB538"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for He is </w:t>
      </w:r>
      <w:r w:rsidRPr="00901CDB">
        <w:rPr>
          <w:rFonts w:ascii="Book Antiqua" w:eastAsia="Times New Roman" w:hAnsi="Book Antiqua" w:cs="Times New Roman"/>
          <w:sz w:val="26"/>
          <w:szCs w:val="24"/>
          <w:u w:val="single"/>
        </w:rPr>
        <w:t>good</w:t>
      </w:r>
      <w:r w:rsidRPr="00901CDB">
        <w:rPr>
          <w:rFonts w:ascii="Book Antiqua" w:eastAsia="Times New Roman" w:hAnsi="Book Antiqua" w:cs="Times New Roman"/>
          <w:sz w:val="26"/>
          <w:szCs w:val="24"/>
        </w:rPr>
        <w:t xml:space="preserve"> and </w:t>
      </w:r>
      <w:r w:rsidRPr="00901CDB">
        <w:rPr>
          <w:rFonts w:ascii="Book Antiqua" w:eastAsia="Times New Roman" w:hAnsi="Book Antiqua" w:cs="Times New Roman"/>
          <w:sz w:val="26"/>
          <w:szCs w:val="24"/>
          <w:u w:val="single"/>
        </w:rPr>
        <w:t>loves</w:t>
      </w:r>
      <w:r w:rsidRPr="00901CDB">
        <w:rPr>
          <w:rFonts w:ascii="Book Antiqua" w:eastAsia="Times New Roman" w:hAnsi="Book Antiqua" w:cs="Times New Roman"/>
          <w:sz w:val="26"/>
          <w:szCs w:val="24"/>
        </w:rPr>
        <w:t xml:space="preserve"> mankind!</w:t>
      </w:r>
    </w:p>
    <w:p w14:paraId="5D58F06F" w14:textId="77777777" w:rsidR="00FB20D4" w:rsidRPr="00DB0850" w:rsidRDefault="00FB20D4" w:rsidP="000138BB">
      <w:pPr>
        <w:spacing w:line="240" w:lineRule="auto"/>
        <w:rPr>
          <w:rFonts w:ascii="Book Antiqua" w:eastAsia="Times New Roman" w:hAnsi="Book Antiqua" w:cs="Times New Roman"/>
          <w:i/>
          <w:szCs w:val="24"/>
        </w:rPr>
      </w:pPr>
    </w:p>
    <w:p w14:paraId="32082A53" w14:textId="77777777" w:rsidR="00B31C03" w:rsidRPr="00397886" w:rsidRDefault="00B31C03" w:rsidP="00B31C03">
      <w:pPr>
        <w:spacing w:line="240" w:lineRule="auto"/>
        <w:ind w:firstLine="720"/>
        <w:rPr>
          <w:rFonts w:ascii="Book Antiqua" w:eastAsia="Times New Roman" w:hAnsi="Book Antiqua" w:cs="Times New Roman"/>
          <w:i/>
          <w:iCs/>
          <w:sz w:val="26"/>
          <w:szCs w:val="24"/>
        </w:rPr>
      </w:pPr>
      <w:r w:rsidRPr="00397886">
        <w:rPr>
          <w:rFonts w:ascii="Book Antiqua" w:eastAsia="Times New Roman" w:hAnsi="Book Antiqua" w:cs="Times New Roman"/>
          <w:i/>
          <w:iCs/>
          <w:sz w:val="26"/>
          <w:szCs w:val="24"/>
        </w:rPr>
        <w:t>v. (7) Let Your ears be attentive to the voice of my supplications!</w:t>
      </w:r>
    </w:p>
    <w:p w14:paraId="184BFDF1" w14:textId="77777777" w:rsidR="00EC0AB6" w:rsidRPr="00DB0850" w:rsidRDefault="00EC0AB6" w:rsidP="000138BB">
      <w:pPr>
        <w:spacing w:line="240" w:lineRule="auto"/>
        <w:ind w:firstLine="720"/>
        <w:rPr>
          <w:rFonts w:ascii="Book Antiqua" w:eastAsia="Times New Roman" w:hAnsi="Book Antiqua" w:cs="Times New Roman"/>
          <w:i/>
          <w:iCs/>
          <w:color w:val="FF0000"/>
          <w:sz w:val="26"/>
          <w:szCs w:val="24"/>
        </w:rPr>
      </w:pPr>
    </w:p>
    <w:p w14:paraId="44359DEB" w14:textId="77777777" w:rsidR="00FB20D4" w:rsidRPr="00901CDB" w:rsidRDefault="00FB20D4" w:rsidP="00FB20D4">
      <w:pPr>
        <w:spacing w:line="240" w:lineRule="auto"/>
        <w:rPr>
          <w:rFonts w:ascii="Book Antiqua" w:eastAsia="Times New Roman" w:hAnsi="Book Antiqua" w:cs="Times New Roman"/>
          <w:color w:val="FF0000"/>
          <w:sz w:val="26"/>
          <w:szCs w:val="24"/>
        </w:rPr>
      </w:pPr>
      <w:r w:rsidRPr="00901CDB">
        <w:rPr>
          <w:rFonts w:ascii="Book Antiqua" w:eastAsia="Times New Roman" w:hAnsi="Book Antiqua" w:cs="Times New Roman"/>
          <w:color w:val="FF0000"/>
          <w:sz w:val="26"/>
          <w:szCs w:val="24"/>
        </w:rPr>
        <w:t>(Repeat: “We have reached the saving Passion of Christ our God…”)</w:t>
      </w:r>
    </w:p>
    <w:p w14:paraId="2EDD26B4" w14:textId="77777777" w:rsidR="00EC0AB6" w:rsidRPr="00DB0850" w:rsidRDefault="00EC0AB6" w:rsidP="000138BB">
      <w:pPr>
        <w:spacing w:line="240" w:lineRule="auto"/>
        <w:rPr>
          <w:rFonts w:ascii="Book Antiqua" w:eastAsia="Times New Roman" w:hAnsi="Book Antiqua" w:cs="Times New Roman"/>
          <w:i/>
          <w:iCs/>
          <w:color w:val="FF0000"/>
          <w:szCs w:val="24"/>
        </w:rPr>
      </w:pPr>
    </w:p>
    <w:p w14:paraId="225EAC19" w14:textId="77777777" w:rsidR="00B31C03" w:rsidRPr="00E4171F" w:rsidRDefault="00B31C03" w:rsidP="00B31C03">
      <w:pPr>
        <w:spacing w:line="240" w:lineRule="auto"/>
        <w:ind w:left="720"/>
        <w:rPr>
          <w:rFonts w:ascii="Book Antiqua" w:eastAsia="Times New Roman" w:hAnsi="Book Antiqua" w:cs="Times New Roman"/>
          <w:i/>
          <w:iCs/>
          <w:sz w:val="26"/>
          <w:szCs w:val="24"/>
        </w:rPr>
      </w:pPr>
      <w:r w:rsidRPr="00E4171F">
        <w:rPr>
          <w:rFonts w:ascii="Book Antiqua" w:eastAsia="Times New Roman" w:hAnsi="Book Antiqua" w:cs="Times New Roman"/>
          <w:i/>
          <w:iCs/>
          <w:sz w:val="26"/>
          <w:szCs w:val="24"/>
        </w:rPr>
        <w:t xml:space="preserve">v. (6) If You, O Lord, should mark iniquities, Lord, who could stand?  But there is forgiveness with You. </w:t>
      </w:r>
    </w:p>
    <w:p w14:paraId="6AA497D5" w14:textId="2B19DFD3" w:rsidR="00EC0AB6" w:rsidRDefault="00EC0AB6" w:rsidP="000138BB">
      <w:pPr>
        <w:spacing w:line="240" w:lineRule="auto"/>
        <w:rPr>
          <w:rFonts w:ascii="Book Antiqua" w:eastAsia="Times New Roman" w:hAnsi="Book Antiqua" w:cs="Times New Roman"/>
          <w:szCs w:val="24"/>
        </w:rPr>
      </w:pPr>
    </w:p>
    <w:p w14:paraId="35BE7273"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u w:val="single"/>
        </w:rPr>
        <w:t>Go</w:t>
      </w:r>
      <w:r w:rsidRPr="009139A5">
        <w:rPr>
          <w:rFonts w:ascii="Book Antiqua" w:eastAsia="Calibri" w:hAnsi="Book Antiqua" w:cs="Calibri"/>
          <w:sz w:val="26"/>
        </w:rPr>
        <w:t xml:space="preserve">ing to Your </w:t>
      </w:r>
      <w:r w:rsidRPr="009139A5">
        <w:rPr>
          <w:rFonts w:ascii="Book Antiqua" w:eastAsia="Calibri" w:hAnsi="Book Antiqua" w:cs="Calibri"/>
          <w:sz w:val="26"/>
          <w:u w:val="single"/>
        </w:rPr>
        <w:t>Pas</w:t>
      </w:r>
      <w:r w:rsidRPr="009139A5">
        <w:rPr>
          <w:rFonts w:ascii="Book Antiqua" w:eastAsia="Calibri" w:hAnsi="Book Antiqua" w:cs="Calibri"/>
          <w:sz w:val="26"/>
        </w:rPr>
        <w:t>sion, O Lord,</w:t>
      </w:r>
    </w:p>
    <w:p w14:paraId="6639871B"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You took Your Disciples aside and reas</w:t>
      </w:r>
      <w:r w:rsidRPr="009139A5">
        <w:rPr>
          <w:rFonts w:ascii="Book Antiqua" w:eastAsia="Calibri" w:hAnsi="Book Antiqua" w:cs="Calibri"/>
          <w:sz w:val="26"/>
          <w:u w:val="single"/>
        </w:rPr>
        <w:t>sured</w:t>
      </w:r>
      <w:r w:rsidRPr="009139A5">
        <w:rPr>
          <w:rFonts w:ascii="Book Antiqua" w:eastAsia="Calibri" w:hAnsi="Book Antiqua" w:cs="Calibri"/>
          <w:sz w:val="26"/>
        </w:rPr>
        <w:t xml:space="preserve"> them:</w:t>
      </w:r>
    </w:p>
    <w:p w14:paraId="48011523"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w:t>
      </w:r>
      <w:r w:rsidRPr="009139A5">
        <w:rPr>
          <w:rFonts w:ascii="Book Antiqua" w:eastAsia="Calibri" w:hAnsi="Book Antiqua" w:cs="Calibri"/>
          <w:sz w:val="26"/>
          <w:u w:val="single"/>
        </w:rPr>
        <w:t>How</w:t>
      </w:r>
      <w:r w:rsidRPr="009139A5">
        <w:rPr>
          <w:rFonts w:ascii="Book Antiqua" w:eastAsia="Calibri" w:hAnsi="Book Antiqua" w:cs="Calibri"/>
          <w:sz w:val="26"/>
        </w:rPr>
        <w:t xml:space="preserve"> have you forgotten the </w:t>
      </w:r>
      <w:r w:rsidRPr="009139A5">
        <w:rPr>
          <w:rFonts w:ascii="Book Antiqua" w:eastAsia="Calibri" w:hAnsi="Book Antiqua" w:cs="Calibri"/>
          <w:sz w:val="26"/>
          <w:u w:val="single"/>
        </w:rPr>
        <w:t>words</w:t>
      </w:r>
      <w:r w:rsidRPr="009139A5">
        <w:rPr>
          <w:rFonts w:ascii="Book Antiqua" w:eastAsia="Calibri" w:hAnsi="Book Antiqua" w:cs="Calibri"/>
          <w:sz w:val="26"/>
        </w:rPr>
        <w:t xml:space="preserve"> that I once spoke?</w:t>
      </w:r>
    </w:p>
    <w:p w14:paraId="6C94C2FE"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u w:val="single"/>
        </w:rPr>
        <w:t>Is</w:t>
      </w:r>
      <w:r w:rsidRPr="009139A5">
        <w:rPr>
          <w:rFonts w:ascii="Book Antiqua" w:eastAsia="Calibri" w:hAnsi="Book Antiqua" w:cs="Calibri"/>
          <w:sz w:val="26"/>
        </w:rPr>
        <w:t xml:space="preserve"> it not </w:t>
      </w:r>
      <w:r w:rsidRPr="009139A5">
        <w:rPr>
          <w:rFonts w:ascii="Book Antiqua" w:eastAsia="Calibri" w:hAnsi="Book Antiqua" w:cs="Calibri"/>
          <w:sz w:val="26"/>
          <w:u w:val="single"/>
        </w:rPr>
        <w:t>writ</w:t>
      </w:r>
      <w:r w:rsidRPr="009139A5">
        <w:rPr>
          <w:rFonts w:ascii="Book Antiqua" w:eastAsia="Calibri" w:hAnsi="Book Antiqua" w:cs="Calibri"/>
          <w:sz w:val="26"/>
        </w:rPr>
        <w:t>ten:</w:t>
      </w:r>
    </w:p>
    <w:p w14:paraId="22097DF7"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‘A prophet cannot be killed but in </w:t>
      </w:r>
      <w:smartTag w:uri="urn:schemas-microsoft-com:office:smarttags" w:element="City">
        <w:smartTag w:uri="urn:schemas-microsoft-com:office:smarttags" w:element="place">
          <w:r w:rsidRPr="009139A5">
            <w:rPr>
              <w:rFonts w:ascii="Book Antiqua" w:eastAsia="Calibri" w:hAnsi="Book Antiqua" w:cs="Calibri"/>
              <w:sz w:val="26"/>
            </w:rPr>
            <w:t>Je</w:t>
          </w:r>
          <w:r w:rsidRPr="009139A5">
            <w:rPr>
              <w:rFonts w:ascii="Book Antiqua" w:eastAsia="Calibri" w:hAnsi="Book Antiqua" w:cs="Calibri"/>
              <w:sz w:val="26"/>
              <w:u w:val="single"/>
            </w:rPr>
            <w:t>ru</w:t>
          </w:r>
          <w:r w:rsidRPr="009139A5">
            <w:rPr>
              <w:rFonts w:ascii="Book Antiqua" w:eastAsia="Calibri" w:hAnsi="Book Antiqua" w:cs="Calibri"/>
              <w:sz w:val="26"/>
            </w:rPr>
            <w:t>salem</w:t>
          </w:r>
        </w:smartTag>
      </w:smartTag>
      <w:r w:rsidRPr="009139A5">
        <w:rPr>
          <w:rFonts w:ascii="Book Antiqua" w:eastAsia="Calibri" w:hAnsi="Book Antiqua" w:cs="Calibri"/>
          <w:sz w:val="26"/>
        </w:rPr>
        <w:t>?’</w:t>
      </w:r>
    </w:p>
    <w:p w14:paraId="61323196"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u w:val="single"/>
        </w:rPr>
        <w:t>Now</w:t>
      </w:r>
      <w:r w:rsidRPr="009139A5">
        <w:rPr>
          <w:rFonts w:ascii="Book Antiqua" w:eastAsia="Calibri" w:hAnsi="Book Antiqua" w:cs="Calibri"/>
          <w:sz w:val="26"/>
        </w:rPr>
        <w:t xml:space="preserve"> is the time of which I </w:t>
      </w:r>
      <w:r w:rsidRPr="009139A5">
        <w:rPr>
          <w:rFonts w:ascii="Book Antiqua" w:eastAsia="Calibri" w:hAnsi="Book Antiqua" w:cs="Calibri"/>
          <w:sz w:val="26"/>
          <w:u w:val="single"/>
        </w:rPr>
        <w:t>told</w:t>
      </w:r>
      <w:r w:rsidRPr="009139A5">
        <w:rPr>
          <w:rFonts w:ascii="Book Antiqua" w:eastAsia="Calibri" w:hAnsi="Book Antiqua" w:cs="Calibri"/>
          <w:sz w:val="26"/>
        </w:rPr>
        <w:t xml:space="preserve"> you.</w:t>
      </w:r>
    </w:p>
    <w:p w14:paraId="5DA544EC"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Be</w:t>
      </w:r>
      <w:r w:rsidRPr="009139A5">
        <w:rPr>
          <w:rFonts w:ascii="Book Antiqua" w:eastAsia="Calibri" w:hAnsi="Book Antiqua" w:cs="Calibri"/>
          <w:sz w:val="26"/>
          <w:u w:val="single"/>
        </w:rPr>
        <w:t>hold</w:t>
      </w:r>
      <w:r w:rsidRPr="009139A5">
        <w:rPr>
          <w:rFonts w:ascii="Book Antiqua" w:eastAsia="Calibri" w:hAnsi="Book Antiqua" w:cs="Calibri"/>
          <w:sz w:val="26"/>
        </w:rPr>
        <w:t xml:space="preserve">, I am betrayed into the hands of </w:t>
      </w:r>
      <w:r w:rsidRPr="009139A5">
        <w:rPr>
          <w:rFonts w:ascii="Book Antiqua" w:eastAsia="Calibri" w:hAnsi="Book Antiqua" w:cs="Calibri"/>
          <w:sz w:val="26"/>
          <w:u w:val="single"/>
        </w:rPr>
        <w:t>sin</w:t>
      </w:r>
      <w:r w:rsidRPr="009139A5">
        <w:rPr>
          <w:rFonts w:ascii="Book Antiqua" w:eastAsia="Calibri" w:hAnsi="Book Antiqua" w:cs="Calibri"/>
          <w:sz w:val="26"/>
        </w:rPr>
        <w:t>ners to be mocked!</w:t>
      </w:r>
    </w:p>
    <w:p w14:paraId="2851EE1F"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They will nail Me to the  Cross and deliver Me up to </w:t>
      </w:r>
      <w:r w:rsidRPr="009139A5">
        <w:rPr>
          <w:rFonts w:ascii="Book Antiqua" w:eastAsia="Calibri" w:hAnsi="Book Antiqua" w:cs="Calibri"/>
          <w:sz w:val="26"/>
          <w:u w:val="single"/>
        </w:rPr>
        <w:t>bur</w:t>
      </w:r>
      <w:r w:rsidRPr="009139A5">
        <w:rPr>
          <w:rFonts w:ascii="Book Antiqua" w:eastAsia="Calibri" w:hAnsi="Book Antiqua" w:cs="Calibri"/>
          <w:sz w:val="26"/>
        </w:rPr>
        <w:t>ial,</w:t>
      </w:r>
    </w:p>
    <w:p w14:paraId="6A28F3AD"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re</w:t>
      </w:r>
      <w:r w:rsidRPr="009139A5">
        <w:rPr>
          <w:rFonts w:ascii="Book Antiqua" w:eastAsia="Calibri" w:hAnsi="Book Antiqua" w:cs="Calibri"/>
          <w:sz w:val="26"/>
          <w:u w:val="single"/>
        </w:rPr>
        <w:t>gard</w:t>
      </w:r>
      <w:r w:rsidRPr="009139A5">
        <w:rPr>
          <w:rFonts w:ascii="Book Antiqua" w:eastAsia="Calibri" w:hAnsi="Book Antiqua" w:cs="Calibri"/>
          <w:sz w:val="26"/>
        </w:rPr>
        <w:t xml:space="preserve">ing Me, as a dead man, a thing of </w:t>
      </w:r>
      <w:r w:rsidRPr="009139A5">
        <w:rPr>
          <w:rFonts w:ascii="Book Antiqua" w:eastAsia="Calibri" w:hAnsi="Book Antiqua" w:cs="Calibri"/>
          <w:sz w:val="26"/>
          <w:u w:val="single"/>
        </w:rPr>
        <w:t>loath</w:t>
      </w:r>
      <w:r w:rsidRPr="009139A5">
        <w:rPr>
          <w:rFonts w:ascii="Book Antiqua" w:eastAsia="Calibri" w:hAnsi="Book Antiqua" w:cs="Calibri"/>
          <w:sz w:val="26"/>
        </w:rPr>
        <w:t>ing.</w:t>
      </w:r>
    </w:p>
    <w:p w14:paraId="40191A93"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Yet, take </w:t>
      </w:r>
      <w:r w:rsidRPr="009139A5">
        <w:rPr>
          <w:rFonts w:ascii="Book Antiqua" w:eastAsia="Calibri" w:hAnsi="Book Antiqua" w:cs="Calibri"/>
          <w:sz w:val="26"/>
          <w:u w:val="single"/>
        </w:rPr>
        <w:t>cour</w:t>
      </w:r>
      <w:r w:rsidRPr="009139A5">
        <w:rPr>
          <w:rFonts w:ascii="Book Antiqua" w:eastAsia="Calibri" w:hAnsi="Book Antiqua" w:cs="Calibri"/>
          <w:sz w:val="26"/>
        </w:rPr>
        <w:t xml:space="preserve">age, for I will arise on the </w:t>
      </w:r>
      <w:r w:rsidRPr="009139A5">
        <w:rPr>
          <w:rFonts w:ascii="Book Antiqua" w:eastAsia="Calibri" w:hAnsi="Book Antiqua" w:cs="Calibri"/>
          <w:sz w:val="26"/>
          <w:u w:val="single"/>
        </w:rPr>
        <w:t>third</w:t>
      </w:r>
      <w:r w:rsidRPr="009139A5">
        <w:rPr>
          <w:rFonts w:ascii="Book Antiqua" w:eastAsia="Calibri" w:hAnsi="Book Antiqua" w:cs="Calibri"/>
          <w:sz w:val="26"/>
        </w:rPr>
        <w:t xml:space="preserve"> day,//</w:t>
      </w:r>
    </w:p>
    <w:p w14:paraId="1E1D545E"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giving to the faithful joy and </w:t>
      </w:r>
      <w:r w:rsidRPr="009139A5">
        <w:rPr>
          <w:rFonts w:ascii="Book Antiqua" w:eastAsia="Calibri" w:hAnsi="Book Antiqua" w:cs="Calibri"/>
          <w:sz w:val="26"/>
          <w:u w:val="single"/>
        </w:rPr>
        <w:t>life</w:t>
      </w:r>
      <w:r w:rsidRPr="009139A5">
        <w:rPr>
          <w:rFonts w:ascii="Book Antiqua" w:eastAsia="Calibri" w:hAnsi="Book Antiqua" w:cs="Calibri"/>
          <w:sz w:val="26"/>
        </w:rPr>
        <w:t xml:space="preserve"> ever</w:t>
      </w:r>
      <w:r w:rsidRPr="009139A5">
        <w:rPr>
          <w:rFonts w:ascii="Book Antiqua" w:eastAsia="Calibri" w:hAnsi="Book Antiqua" w:cs="Calibri"/>
          <w:sz w:val="26"/>
          <w:u w:val="single"/>
        </w:rPr>
        <w:t>last</w:t>
      </w:r>
      <w:r w:rsidRPr="009139A5">
        <w:rPr>
          <w:rFonts w:ascii="Book Antiqua" w:eastAsia="Calibri" w:hAnsi="Book Antiqua" w:cs="Calibri"/>
          <w:sz w:val="26"/>
        </w:rPr>
        <w:t>ing!”</w:t>
      </w:r>
    </w:p>
    <w:p w14:paraId="1AAC7799" w14:textId="77777777" w:rsidR="00FB20D4" w:rsidRPr="00DB0850" w:rsidRDefault="00FB20D4" w:rsidP="000138BB">
      <w:pPr>
        <w:spacing w:line="240" w:lineRule="auto"/>
        <w:rPr>
          <w:rFonts w:ascii="Book Antiqua" w:eastAsia="Times New Roman" w:hAnsi="Book Antiqua" w:cs="Times New Roman"/>
          <w:szCs w:val="24"/>
        </w:rPr>
      </w:pPr>
    </w:p>
    <w:p w14:paraId="75565381" w14:textId="77777777" w:rsidR="00B31C03" w:rsidRDefault="00B31C03" w:rsidP="00B31C03">
      <w:pPr>
        <w:spacing w:line="240" w:lineRule="auto"/>
        <w:ind w:left="720"/>
        <w:rPr>
          <w:rFonts w:ascii="Book Antiqua" w:hAnsi="Book Antiqua"/>
          <w:i/>
          <w:iCs/>
          <w:sz w:val="26"/>
        </w:rPr>
      </w:pPr>
      <w:r>
        <w:rPr>
          <w:rFonts w:ascii="Book Antiqua" w:hAnsi="Book Antiqua"/>
          <w:i/>
          <w:iCs/>
          <w:sz w:val="26"/>
        </w:rPr>
        <w:t xml:space="preserve">v. (5) For Your name's sake I have waited for You, O Lord, my soul has waited for Your word; my soul has hoped on the Lord. </w:t>
      </w:r>
    </w:p>
    <w:p w14:paraId="1CD28FD1" w14:textId="77777777" w:rsidR="00FB20D4" w:rsidRDefault="00FB20D4" w:rsidP="00FB20D4">
      <w:pPr>
        <w:spacing w:line="240" w:lineRule="auto"/>
        <w:rPr>
          <w:rFonts w:ascii="Book Antiqua" w:eastAsia="Times New Roman" w:hAnsi="Book Antiqua" w:cs="Times New Roman"/>
          <w:color w:val="FF0000"/>
          <w:sz w:val="26"/>
          <w:szCs w:val="24"/>
        </w:rPr>
      </w:pPr>
    </w:p>
    <w:p w14:paraId="607DE550" w14:textId="35E7C515" w:rsidR="00FB20D4" w:rsidRPr="00FB20D4" w:rsidRDefault="00FB20D4" w:rsidP="00FB20D4">
      <w:pPr>
        <w:spacing w:line="240" w:lineRule="auto"/>
        <w:rPr>
          <w:rFonts w:ascii="Book Antiqua" w:eastAsia="Times New Roman" w:hAnsi="Book Antiqua" w:cs="Times New Roman"/>
          <w:color w:val="FF0000"/>
          <w:sz w:val="26"/>
          <w:szCs w:val="24"/>
        </w:rPr>
      </w:pPr>
      <w:r w:rsidRPr="00FB20D4">
        <w:rPr>
          <w:rFonts w:ascii="Book Antiqua" w:eastAsia="Times New Roman" w:hAnsi="Book Antiqua" w:cs="Times New Roman"/>
          <w:color w:val="FF0000"/>
          <w:sz w:val="26"/>
          <w:szCs w:val="24"/>
        </w:rPr>
        <w:t xml:space="preserve">(Repeat: “Going to </w:t>
      </w:r>
      <w:r w:rsidR="00B31C03">
        <w:rPr>
          <w:rFonts w:ascii="Book Antiqua" w:eastAsia="Times New Roman" w:hAnsi="Book Antiqua" w:cs="Times New Roman"/>
          <w:color w:val="FF0000"/>
          <w:sz w:val="26"/>
          <w:szCs w:val="24"/>
        </w:rPr>
        <w:t>Your</w:t>
      </w:r>
      <w:r w:rsidRPr="00FB20D4">
        <w:rPr>
          <w:rFonts w:ascii="Book Antiqua" w:eastAsia="Times New Roman" w:hAnsi="Book Antiqua" w:cs="Times New Roman"/>
          <w:color w:val="FF0000"/>
          <w:sz w:val="26"/>
          <w:szCs w:val="24"/>
        </w:rPr>
        <w:t xml:space="preserve"> Passion, O Lord…”)</w:t>
      </w:r>
    </w:p>
    <w:p w14:paraId="48D737ED" w14:textId="77777777" w:rsidR="00FB20D4" w:rsidRDefault="00FB20D4" w:rsidP="000138BB">
      <w:pPr>
        <w:spacing w:line="240" w:lineRule="auto"/>
        <w:ind w:left="720"/>
        <w:rPr>
          <w:rFonts w:ascii="Book Antiqua" w:eastAsia="Times New Roman" w:hAnsi="Book Antiqua" w:cs="Times New Roman"/>
          <w:i/>
          <w:iCs/>
          <w:noProof/>
          <w:sz w:val="26"/>
          <w:szCs w:val="24"/>
        </w:rPr>
      </w:pPr>
    </w:p>
    <w:p w14:paraId="75A4DDF3" w14:textId="54E3F913" w:rsidR="00EC0AB6" w:rsidRPr="00DB0850" w:rsidRDefault="00EC0AB6" w:rsidP="000138BB">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v. (4) From the morning watch until night, from the morning watch, let Israel hope on the Lord! </w:t>
      </w:r>
    </w:p>
    <w:p w14:paraId="0D39E5E8" w14:textId="144F1048" w:rsidR="001C2E78" w:rsidRPr="00DB0850" w:rsidRDefault="001C2E78" w:rsidP="000138BB">
      <w:pPr>
        <w:spacing w:line="240" w:lineRule="auto"/>
        <w:rPr>
          <w:rFonts w:ascii="Book Antiqua" w:hAnsi="Book Antiqua"/>
          <w:b/>
          <w:bCs/>
          <w:sz w:val="26"/>
          <w:szCs w:val="26"/>
        </w:rPr>
      </w:pPr>
    </w:p>
    <w:p w14:paraId="27E6DA3F" w14:textId="77777777" w:rsidR="00FB20D4" w:rsidRDefault="00FB20D4" w:rsidP="00FB20D4">
      <w:pPr>
        <w:spacing w:line="240" w:lineRule="auto"/>
        <w:rPr>
          <w:rFonts w:ascii="Book Antiqua" w:eastAsia="Times New Roman" w:hAnsi="Book Antiqua" w:cs="Times New Roman"/>
          <w:bCs/>
          <w:sz w:val="26"/>
          <w:szCs w:val="24"/>
        </w:rPr>
      </w:pPr>
    </w:p>
    <w:p w14:paraId="13DAC729" w14:textId="77777777" w:rsidR="00B31C03" w:rsidRPr="009139A5" w:rsidRDefault="00B31C03" w:rsidP="00B31C03">
      <w:pPr>
        <w:spacing w:line="240" w:lineRule="auto"/>
        <w:rPr>
          <w:rFonts w:ascii="Book Antiqua" w:eastAsia="Calibri" w:hAnsi="Book Antiqua" w:cs="Calibri"/>
          <w:bCs/>
          <w:sz w:val="26"/>
        </w:rPr>
      </w:pPr>
      <w:r w:rsidRPr="009139A5">
        <w:rPr>
          <w:rFonts w:ascii="Book Antiqua" w:eastAsia="Calibri" w:hAnsi="Book Antiqua" w:cs="Calibri"/>
          <w:bCs/>
          <w:sz w:val="26"/>
        </w:rPr>
        <w:lastRenderedPageBreak/>
        <w:t xml:space="preserve">The </w:t>
      </w:r>
      <w:r w:rsidRPr="009139A5">
        <w:rPr>
          <w:rFonts w:ascii="Book Antiqua" w:eastAsia="Calibri" w:hAnsi="Book Antiqua" w:cs="Calibri"/>
          <w:bCs/>
          <w:sz w:val="26"/>
          <w:u w:val="single"/>
        </w:rPr>
        <w:t>moth</w:t>
      </w:r>
      <w:r w:rsidRPr="009139A5">
        <w:rPr>
          <w:rFonts w:ascii="Book Antiqua" w:eastAsia="Calibri" w:hAnsi="Book Antiqua" w:cs="Calibri"/>
          <w:bCs/>
          <w:sz w:val="26"/>
        </w:rPr>
        <w:t xml:space="preserve">er of Zebedee’s </w:t>
      </w:r>
      <w:r w:rsidRPr="009139A5">
        <w:rPr>
          <w:rFonts w:ascii="Book Antiqua" w:eastAsia="Calibri" w:hAnsi="Book Antiqua" w:cs="Calibri"/>
          <w:bCs/>
          <w:sz w:val="26"/>
          <w:u w:val="single"/>
        </w:rPr>
        <w:t>chil</w:t>
      </w:r>
      <w:r w:rsidRPr="009139A5">
        <w:rPr>
          <w:rFonts w:ascii="Book Antiqua" w:eastAsia="Calibri" w:hAnsi="Book Antiqua" w:cs="Calibri"/>
          <w:bCs/>
          <w:sz w:val="26"/>
        </w:rPr>
        <w:t>dren, O Lord,</w:t>
      </w:r>
    </w:p>
    <w:p w14:paraId="4B173188" w14:textId="77777777" w:rsidR="00B31C03" w:rsidRPr="009139A5" w:rsidRDefault="00B31C03" w:rsidP="00B31C03">
      <w:pPr>
        <w:spacing w:line="240" w:lineRule="auto"/>
        <w:rPr>
          <w:rFonts w:ascii="Book Antiqua" w:eastAsia="Calibri" w:hAnsi="Book Antiqua" w:cs="Calibri"/>
          <w:bCs/>
          <w:sz w:val="26"/>
        </w:rPr>
      </w:pPr>
      <w:r w:rsidRPr="009139A5">
        <w:rPr>
          <w:rFonts w:ascii="Book Antiqua" w:eastAsia="Calibri" w:hAnsi="Book Antiqua" w:cs="Calibri"/>
          <w:bCs/>
          <w:sz w:val="26"/>
        </w:rPr>
        <w:t>could not understand the ineffable mystery of Your dispen</w:t>
      </w:r>
      <w:r w:rsidRPr="009139A5">
        <w:rPr>
          <w:rFonts w:ascii="Book Antiqua" w:eastAsia="Calibri" w:hAnsi="Book Antiqua" w:cs="Calibri"/>
          <w:bCs/>
          <w:sz w:val="26"/>
          <w:u w:val="single"/>
        </w:rPr>
        <w:t>sa</w:t>
      </w:r>
      <w:r w:rsidRPr="009139A5">
        <w:rPr>
          <w:rFonts w:ascii="Book Antiqua" w:eastAsia="Calibri" w:hAnsi="Book Antiqua" w:cs="Calibri"/>
          <w:bCs/>
          <w:sz w:val="26"/>
        </w:rPr>
        <w:t>tion.</w:t>
      </w:r>
    </w:p>
    <w:p w14:paraId="53D40CBD" w14:textId="77777777" w:rsidR="00B31C03" w:rsidRPr="009139A5" w:rsidRDefault="00B31C03" w:rsidP="00B31C03">
      <w:pPr>
        <w:spacing w:line="240" w:lineRule="auto"/>
        <w:rPr>
          <w:rFonts w:ascii="Book Antiqua" w:eastAsia="Calibri" w:hAnsi="Book Antiqua" w:cs="Calibri"/>
          <w:bCs/>
          <w:sz w:val="26"/>
        </w:rPr>
      </w:pPr>
      <w:r w:rsidRPr="009139A5">
        <w:rPr>
          <w:rFonts w:ascii="Book Antiqua" w:eastAsia="Calibri" w:hAnsi="Book Antiqua" w:cs="Calibri"/>
          <w:bCs/>
          <w:sz w:val="26"/>
        </w:rPr>
        <w:t xml:space="preserve">She </w:t>
      </w:r>
      <w:r w:rsidRPr="009139A5">
        <w:rPr>
          <w:rFonts w:ascii="Book Antiqua" w:eastAsia="Calibri" w:hAnsi="Book Antiqua" w:cs="Calibri"/>
          <w:bCs/>
          <w:sz w:val="26"/>
          <w:u w:val="single"/>
        </w:rPr>
        <w:t>asked</w:t>
      </w:r>
      <w:r w:rsidRPr="009139A5">
        <w:rPr>
          <w:rFonts w:ascii="Book Antiqua" w:eastAsia="Calibri" w:hAnsi="Book Antiqua" w:cs="Calibri"/>
          <w:bCs/>
          <w:sz w:val="26"/>
        </w:rPr>
        <w:t xml:space="preserve"> the honor of a temporal </w:t>
      </w:r>
      <w:r w:rsidRPr="009139A5">
        <w:rPr>
          <w:rFonts w:ascii="Book Antiqua" w:eastAsia="Calibri" w:hAnsi="Book Antiqua" w:cs="Calibri"/>
          <w:bCs/>
          <w:sz w:val="26"/>
          <w:u w:val="single"/>
        </w:rPr>
        <w:t>king</w:t>
      </w:r>
      <w:r w:rsidRPr="009139A5">
        <w:rPr>
          <w:rFonts w:ascii="Book Antiqua" w:eastAsia="Calibri" w:hAnsi="Book Antiqua" w:cs="Calibri"/>
          <w:bCs/>
          <w:sz w:val="26"/>
        </w:rPr>
        <w:t>dom for her sons;</w:t>
      </w:r>
    </w:p>
    <w:p w14:paraId="08F9A2CD" w14:textId="77777777" w:rsidR="00B31C03" w:rsidRPr="009139A5" w:rsidRDefault="00B31C03" w:rsidP="00B31C03">
      <w:pPr>
        <w:spacing w:line="240" w:lineRule="auto"/>
        <w:rPr>
          <w:rFonts w:ascii="Book Antiqua" w:eastAsia="Calibri" w:hAnsi="Book Antiqua" w:cs="Calibri"/>
          <w:bCs/>
          <w:sz w:val="26"/>
        </w:rPr>
      </w:pPr>
      <w:r w:rsidRPr="009139A5">
        <w:rPr>
          <w:rFonts w:ascii="Book Antiqua" w:eastAsia="Calibri" w:hAnsi="Book Antiqua" w:cs="Calibri"/>
          <w:bCs/>
          <w:sz w:val="26"/>
        </w:rPr>
        <w:t>but in</w:t>
      </w:r>
      <w:r w:rsidRPr="009139A5">
        <w:rPr>
          <w:rFonts w:ascii="Book Antiqua" w:eastAsia="Calibri" w:hAnsi="Book Antiqua" w:cs="Calibri"/>
          <w:bCs/>
          <w:sz w:val="26"/>
          <w:u w:val="single"/>
        </w:rPr>
        <w:t>stead,</w:t>
      </w:r>
      <w:r w:rsidRPr="009139A5">
        <w:rPr>
          <w:rFonts w:ascii="Book Antiqua" w:eastAsia="Calibri" w:hAnsi="Book Antiqua" w:cs="Calibri"/>
          <w:bCs/>
          <w:sz w:val="26"/>
        </w:rPr>
        <w:t xml:space="preserve"> You </w:t>
      </w:r>
      <w:r w:rsidRPr="009139A5">
        <w:rPr>
          <w:rFonts w:ascii="Book Antiqua" w:eastAsia="Calibri" w:hAnsi="Book Antiqua" w:cs="Calibri"/>
          <w:bCs/>
          <w:sz w:val="26"/>
          <w:u w:val="single"/>
        </w:rPr>
        <w:t>prom</w:t>
      </w:r>
      <w:r w:rsidRPr="009139A5">
        <w:rPr>
          <w:rFonts w:ascii="Book Antiqua" w:eastAsia="Calibri" w:hAnsi="Book Antiqua" w:cs="Calibri"/>
          <w:bCs/>
          <w:sz w:val="26"/>
        </w:rPr>
        <w:t>ised Your friends</w:t>
      </w:r>
    </w:p>
    <w:p w14:paraId="6BE75AC7" w14:textId="77777777" w:rsidR="00B31C03" w:rsidRPr="009139A5" w:rsidRDefault="00B31C03" w:rsidP="00B31C03">
      <w:pPr>
        <w:spacing w:line="240" w:lineRule="auto"/>
        <w:rPr>
          <w:rFonts w:ascii="Book Antiqua" w:eastAsia="Calibri" w:hAnsi="Book Antiqua" w:cs="Calibri"/>
          <w:bCs/>
          <w:sz w:val="26"/>
        </w:rPr>
      </w:pPr>
      <w:r w:rsidRPr="009139A5">
        <w:rPr>
          <w:rFonts w:ascii="Book Antiqua" w:eastAsia="Calibri" w:hAnsi="Book Antiqua" w:cs="Calibri"/>
          <w:bCs/>
          <w:sz w:val="26"/>
        </w:rPr>
        <w:t xml:space="preserve">that they should drink the </w:t>
      </w:r>
      <w:r w:rsidRPr="009139A5">
        <w:rPr>
          <w:rFonts w:ascii="Book Antiqua" w:eastAsia="Calibri" w:hAnsi="Book Antiqua" w:cs="Calibri"/>
          <w:bCs/>
          <w:sz w:val="26"/>
          <w:u w:val="single"/>
        </w:rPr>
        <w:t>cup</w:t>
      </w:r>
      <w:r w:rsidRPr="009139A5">
        <w:rPr>
          <w:rFonts w:ascii="Book Antiqua" w:eastAsia="Calibri" w:hAnsi="Book Antiqua" w:cs="Calibri"/>
          <w:bCs/>
          <w:sz w:val="26"/>
        </w:rPr>
        <w:t xml:space="preserve"> of death,</w:t>
      </w:r>
    </w:p>
    <w:p w14:paraId="25926900" w14:textId="77777777" w:rsidR="00B31C03" w:rsidRPr="009139A5" w:rsidRDefault="00B31C03" w:rsidP="00B31C03">
      <w:pPr>
        <w:spacing w:line="240" w:lineRule="auto"/>
        <w:rPr>
          <w:rFonts w:ascii="Book Antiqua" w:eastAsia="Calibri" w:hAnsi="Book Antiqua" w:cs="Calibri"/>
          <w:bCs/>
          <w:sz w:val="26"/>
        </w:rPr>
      </w:pPr>
      <w:r w:rsidRPr="009139A5">
        <w:rPr>
          <w:rFonts w:ascii="Book Antiqua" w:eastAsia="Calibri" w:hAnsi="Book Antiqua" w:cs="Calibri"/>
          <w:bCs/>
          <w:sz w:val="26"/>
        </w:rPr>
        <w:t xml:space="preserve">a </w:t>
      </w:r>
      <w:r w:rsidRPr="009139A5">
        <w:rPr>
          <w:rFonts w:ascii="Book Antiqua" w:eastAsia="Calibri" w:hAnsi="Book Antiqua" w:cs="Calibri"/>
          <w:bCs/>
          <w:sz w:val="26"/>
          <w:u w:val="single"/>
        </w:rPr>
        <w:t>cup</w:t>
      </w:r>
      <w:r w:rsidRPr="009139A5">
        <w:rPr>
          <w:rFonts w:ascii="Book Antiqua" w:eastAsia="Calibri" w:hAnsi="Book Antiqua" w:cs="Calibri"/>
          <w:bCs/>
          <w:sz w:val="26"/>
        </w:rPr>
        <w:t xml:space="preserve"> that You would drink before them for the </w:t>
      </w:r>
      <w:r w:rsidRPr="009139A5">
        <w:rPr>
          <w:rFonts w:ascii="Book Antiqua" w:eastAsia="Calibri" w:hAnsi="Book Antiqua" w:cs="Calibri"/>
          <w:bCs/>
          <w:sz w:val="26"/>
          <w:u w:val="single"/>
        </w:rPr>
        <w:t>cleans</w:t>
      </w:r>
      <w:r w:rsidRPr="009139A5">
        <w:rPr>
          <w:rFonts w:ascii="Book Antiqua" w:eastAsia="Calibri" w:hAnsi="Book Antiqua" w:cs="Calibri"/>
          <w:bCs/>
          <w:sz w:val="26"/>
        </w:rPr>
        <w:t>ing of sins.</w:t>
      </w:r>
    </w:p>
    <w:p w14:paraId="7CD2DD45" w14:textId="77777777" w:rsidR="00B31C03" w:rsidRPr="009139A5" w:rsidRDefault="00B31C03" w:rsidP="00B31C03">
      <w:pPr>
        <w:spacing w:line="240" w:lineRule="auto"/>
        <w:rPr>
          <w:rFonts w:ascii="Book Antiqua" w:eastAsia="Calibri" w:hAnsi="Book Antiqua" w:cs="Calibri"/>
          <w:bCs/>
          <w:sz w:val="26"/>
        </w:rPr>
      </w:pPr>
      <w:r w:rsidRPr="009139A5">
        <w:rPr>
          <w:rFonts w:ascii="Book Antiqua" w:eastAsia="Calibri" w:hAnsi="Book Antiqua" w:cs="Calibri"/>
          <w:bCs/>
          <w:sz w:val="26"/>
          <w:u w:val="single"/>
        </w:rPr>
        <w:t>There</w:t>
      </w:r>
      <w:r w:rsidRPr="009139A5">
        <w:rPr>
          <w:rFonts w:ascii="Book Antiqua" w:eastAsia="Calibri" w:hAnsi="Book Antiqua" w:cs="Calibri"/>
          <w:bCs/>
          <w:sz w:val="26"/>
        </w:rPr>
        <w:t xml:space="preserve">fore we cry </w:t>
      </w:r>
      <w:r w:rsidRPr="009139A5">
        <w:rPr>
          <w:rFonts w:ascii="Book Antiqua" w:eastAsia="Calibri" w:hAnsi="Book Antiqua" w:cs="Calibri"/>
          <w:bCs/>
          <w:sz w:val="26"/>
          <w:u w:val="single"/>
        </w:rPr>
        <w:t>out</w:t>
      </w:r>
      <w:r w:rsidRPr="009139A5">
        <w:rPr>
          <w:rFonts w:ascii="Book Antiqua" w:eastAsia="Calibri" w:hAnsi="Book Antiqua" w:cs="Calibri"/>
          <w:bCs/>
          <w:sz w:val="26"/>
        </w:rPr>
        <w:t xml:space="preserve"> to You://</w:t>
      </w:r>
    </w:p>
    <w:p w14:paraId="407F89B7"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bCs/>
          <w:sz w:val="26"/>
        </w:rPr>
        <w:t xml:space="preserve">“O Salvation of our </w:t>
      </w:r>
      <w:r w:rsidRPr="009139A5">
        <w:rPr>
          <w:rFonts w:ascii="Book Antiqua" w:eastAsia="Calibri" w:hAnsi="Book Antiqua" w:cs="Calibri"/>
          <w:bCs/>
          <w:sz w:val="26"/>
          <w:u w:val="single"/>
        </w:rPr>
        <w:t>souls</w:t>
      </w:r>
      <w:r w:rsidRPr="009139A5">
        <w:rPr>
          <w:rFonts w:ascii="Book Antiqua" w:eastAsia="Calibri" w:hAnsi="Book Antiqua" w:cs="Calibri"/>
          <w:bCs/>
          <w:sz w:val="26"/>
        </w:rPr>
        <w:t xml:space="preserve">, </w:t>
      </w:r>
      <w:r w:rsidRPr="009139A5">
        <w:rPr>
          <w:rFonts w:ascii="Book Antiqua" w:eastAsia="Calibri" w:hAnsi="Book Antiqua" w:cs="Calibri"/>
          <w:bCs/>
          <w:sz w:val="26"/>
          <w:u w:val="single"/>
        </w:rPr>
        <w:t>glo</w:t>
      </w:r>
      <w:r w:rsidRPr="009139A5">
        <w:rPr>
          <w:rFonts w:ascii="Book Antiqua" w:eastAsia="Calibri" w:hAnsi="Book Antiqua" w:cs="Calibri"/>
          <w:bCs/>
          <w:sz w:val="26"/>
        </w:rPr>
        <w:t>ry to You!”</w:t>
      </w:r>
    </w:p>
    <w:p w14:paraId="6D372D7D" w14:textId="77777777" w:rsidR="001C2E78" w:rsidRPr="00DB0850" w:rsidRDefault="001C2E78" w:rsidP="000138BB">
      <w:pPr>
        <w:spacing w:line="240" w:lineRule="auto"/>
        <w:rPr>
          <w:rFonts w:ascii="Book Antiqua" w:eastAsia="Times New Roman" w:hAnsi="Book Antiqua" w:cs="Times New Roman"/>
          <w:sz w:val="26"/>
          <w:szCs w:val="24"/>
        </w:rPr>
      </w:pPr>
    </w:p>
    <w:p w14:paraId="78D8FA29" w14:textId="77777777"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(3) For with the Lord there is mercy and with Him is plenteous redemption, and He will deliver Israel from all his iniquities.</w:t>
      </w:r>
    </w:p>
    <w:p w14:paraId="3701EA82" w14:textId="5E4F7D06" w:rsidR="001C2E78" w:rsidRDefault="001C2E78" w:rsidP="000138BB">
      <w:pPr>
        <w:spacing w:line="240" w:lineRule="auto"/>
        <w:rPr>
          <w:rFonts w:ascii="Book Antiqua" w:eastAsia="Times New Roman" w:hAnsi="Book Antiqua" w:cs="Times New Roman"/>
          <w:sz w:val="26"/>
          <w:szCs w:val="24"/>
        </w:rPr>
      </w:pPr>
    </w:p>
    <w:p w14:paraId="1FE24506" w14:textId="600BC0A1" w:rsidR="00FB20D4" w:rsidRPr="00FB20D4" w:rsidRDefault="00FB20D4" w:rsidP="00FB20D4">
      <w:pPr>
        <w:spacing w:line="240" w:lineRule="auto"/>
        <w:rPr>
          <w:rFonts w:ascii="Book Antiqua" w:eastAsia="Times New Roman" w:hAnsi="Book Antiqua" w:cs="Times New Roman"/>
          <w:i/>
          <w:iCs/>
          <w:color w:val="FF0000"/>
          <w:sz w:val="26"/>
          <w:szCs w:val="24"/>
        </w:rPr>
      </w:pPr>
      <w:r w:rsidRPr="00FB20D4">
        <w:rPr>
          <w:rFonts w:ascii="Book Antiqua" w:eastAsia="Times New Roman" w:hAnsi="Book Antiqua" w:cs="Times New Roman"/>
          <w:i/>
          <w:iCs/>
          <w:color w:val="FF0000"/>
          <w:sz w:val="26"/>
          <w:szCs w:val="24"/>
        </w:rPr>
        <w:t>(</w:t>
      </w:r>
      <w:r w:rsidRPr="00FB20D4">
        <w:rPr>
          <w:rFonts w:ascii="Book Antiqua" w:eastAsia="Times New Roman" w:hAnsi="Book Antiqua" w:cs="Times New Roman"/>
          <w:iCs/>
          <w:color w:val="FF0000"/>
          <w:sz w:val="26"/>
          <w:szCs w:val="24"/>
        </w:rPr>
        <w:t>Repeat: “The mother of Zebedee’s children, O Lord…”)</w:t>
      </w:r>
    </w:p>
    <w:p w14:paraId="2A7C3CBA" w14:textId="77777777" w:rsidR="00FB20D4" w:rsidRPr="00DB0850" w:rsidRDefault="00FB20D4" w:rsidP="000138BB">
      <w:pPr>
        <w:spacing w:line="240" w:lineRule="auto"/>
        <w:rPr>
          <w:rFonts w:ascii="Book Antiqua" w:eastAsia="Times New Roman" w:hAnsi="Book Antiqua" w:cs="Times New Roman"/>
          <w:sz w:val="26"/>
          <w:szCs w:val="24"/>
        </w:rPr>
      </w:pPr>
    </w:p>
    <w:p w14:paraId="3EE67D98" w14:textId="578A0F6E" w:rsidR="001C2E78" w:rsidRPr="00DB0850" w:rsidRDefault="001C2E78" w:rsidP="000138BB">
      <w:pPr>
        <w:spacing w:line="240" w:lineRule="auto"/>
        <w:ind w:firstLine="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(2) Praise the Lord, all nations!  Praise Him, all peoples!</w:t>
      </w:r>
    </w:p>
    <w:p w14:paraId="667EE426" w14:textId="3DE9CCE9" w:rsidR="00601788" w:rsidRDefault="00601788" w:rsidP="00FB20D4">
      <w:pPr>
        <w:spacing w:line="240" w:lineRule="auto"/>
        <w:rPr>
          <w:rFonts w:ascii="Book Antiqua" w:eastAsia="Times New Roman" w:hAnsi="Book Antiqua" w:cs="Times New Roman"/>
          <w:i/>
          <w:iCs/>
          <w:sz w:val="26"/>
          <w:szCs w:val="24"/>
        </w:rPr>
      </w:pPr>
    </w:p>
    <w:p w14:paraId="0BE27AB7"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You </w:t>
      </w:r>
      <w:r w:rsidRPr="009139A5">
        <w:rPr>
          <w:rFonts w:ascii="Book Antiqua" w:eastAsia="Calibri" w:hAnsi="Book Antiqua" w:cs="Calibri"/>
          <w:sz w:val="26"/>
          <w:u w:val="single"/>
        </w:rPr>
        <w:t>taught</w:t>
      </w:r>
      <w:r w:rsidRPr="009139A5">
        <w:rPr>
          <w:rFonts w:ascii="Book Antiqua" w:eastAsia="Calibri" w:hAnsi="Book Antiqua" w:cs="Calibri"/>
          <w:sz w:val="26"/>
        </w:rPr>
        <w:t xml:space="preserve"> Your </w:t>
      </w:r>
      <w:r w:rsidRPr="009139A5">
        <w:rPr>
          <w:rFonts w:ascii="Book Antiqua" w:eastAsia="Calibri" w:hAnsi="Book Antiqua" w:cs="Calibri"/>
          <w:sz w:val="26"/>
          <w:u w:val="single"/>
        </w:rPr>
        <w:t>Dis</w:t>
      </w:r>
      <w:r w:rsidRPr="009139A5">
        <w:rPr>
          <w:rFonts w:ascii="Book Antiqua" w:eastAsia="Calibri" w:hAnsi="Book Antiqua" w:cs="Calibri"/>
          <w:sz w:val="26"/>
        </w:rPr>
        <w:t xml:space="preserve">ciples, O Lord, </w:t>
      </w:r>
    </w:p>
    <w:p w14:paraId="0A8A67EB"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to desire what is </w:t>
      </w:r>
      <w:r w:rsidRPr="009139A5">
        <w:rPr>
          <w:rFonts w:ascii="Book Antiqua" w:eastAsia="Calibri" w:hAnsi="Book Antiqua" w:cs="Calibri"/>
          <w:sz w:val="26"/>
          <w:u w:val="single"/>
        </w:rPr>
        <w:t>per</w:t>
      </w:r>
      <w:r w:rsidRPr="009139A5">
        <w:rPr>
          <w:rFonts w:ascii="Book Antiqua" w:eastAsia="Calibri" w:hAnsi="Book Antiqua" w:cs="Calibri"/>
          <w:sz w:val="26"/>
        </w:rPr>
        <w:t>fect,</w:t>
      </w:r>
    </w:p>
    <w:p w14:paraId="7AC16701"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u w:val="single"/>
        </w:rPr>
        <w:t>say</w:t>
      </w:r>
      <w:r w:rsidRPr="009139A5">
        <w:rPr>
          <w:rFonts w:ascii="Book Antiqua" w:eastAsia="Calibri" w:hAnsi="Book Antiqua" w:cs="Calibri"/>
          <w:sz w:val="26"/>
        </w:rPr>
        <w:t>ing: “Be not like the Gentiles, who op</w:t>
      </w:r>
      <w:r w:rsidRPr="009139A5">
        <w:rPr>
          <w:rFonts w:ascii="Book Antiqua" w:eastAsia="Calibri" w:hAnsi="Book Antiqua" w:cs="Calibri"/>
          <w:sz w:val="26"/>
          <w:u w:val="single"/>
        </w:rPr>
        <w:t>press</w:t>
      </w:r>
      <w:r w:rsidRPr="009139A5">
        <w:rPr>
          <w:rFonts w:ascii="Book Antiqua" w:eastAsia="Calibri" w:hAnsi="Book Antiqua" w:cs="Calibri"/>
          <w:sz w:val="26"/>
        </w:rPr>
        <w:t xml:space="preserve"> the weak!</w:t>
      </w:r>
    </w:p>
    <w:p w14:paraId="689979E3"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It shall </w:t>
      </w:r>
      <w:r w:rsidRPr="009139A5">
        <w:rPr>
          <w:rFonts w:ascii="Book Antiqua" w:eastAsia="Calibri" w:hAnsi="Book Antiqua" w:cs="Calibri"/>
          <w:sz w:val="26"/>
          <w:u w:val="single"/>
        </w:rPr>
        <w:t>not</w:t>
      </w:r>
      <w:r w:rsidRPr="009139A5">
        <w:rPr>
          <w:rFonts w:ascii="Book Antiqua" w:eastAsia="Calibri" w:hAnsi="Book Antiqua" w:cs="Calibri"/>
          <w:sz w:val="26"/>
        </w:rPr>
        <w:t xml:space="preserve"> be so with you, O my Dis</w:t>
      </w:r>
      <w:r w:rsidRPr="009139A5">
        <w:rPr>
          <w:rFonts w:ascii="Book Antiqua" w:eastAsia="Calibri" w:hAnsi="Book Antiqua" w:cs="Calibri"/>
          <w:sz w:val="26"/>
          <w:u w:val="single"/>
        </w:rPr>
        <w:t>ci</w:t>
      </w:r>
      <w:r w:rsidRPr="009139A5">
        <w:rPr>
          <w:rFonts w:ascii="Book Antiqua" w:eastAsia="Calibri" w:hAnsi="Book Antiqua" w:cs="Calibri"/>
          <w:sz w:val="26"/>
        </w:rPr>
        <w:t>ples.</w:t>
      </w:r>
    </w:p>
    <w:p w14:paraId="62E5E24A"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for of my Own </w:t>
      </w:r>
      <w:r w:rsidRPr="009139A5">
        <w:rPr>
          <w:rFonts w:ascii="Book Antiqua" w:eastAsia="Calibri" w:hAnsi="Book Antiqua" w:cs="Calibri"/>
          <w:sz w:val="26"/>
          <w:u w:val="single"/>
        </w:rPr>
        <w:t>will</w:t>
      </w:r>
      <w:r w:rsidRPr="009139A5">
        <w:rPr>
          <w:rFonts w:ascii="Book Antiqua" w:eastAsia="Calibri" w:hAnsi="Book Antiqua" w:cs="Calibri"/>
          <w:sz w:val="26"/>
        </w:rPr>
        <w:t xml:space="preserve"> I am poor.</w:t>
      </w:r>
    </w:p>
    <w:p w14:paraId="28270F25"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Let the </w:t>
      </w:r>
      <w:r w:rsidRPr="009139A5">
        <w:rPr>
          <w:rFonts w:ascii="Book Antiqua" w:eastAsia="Calibri" w:hAnsi="Book Antiqua" w:cs="Calibri"/>
          <w:sz w:val="26"/>
          <w:u w:val="single"/>
        </w:rPr>
        <w:t>first</w:t>
      </w:r>
      <w:r w:rsidRPr="009139A5">
        <w:rPr>
          <w:rFonts w:ascii="Book Antiqua" w:eastAsia="Calibri" w:hAnsi="Book Antiqua" w:cs="Calibri"/>
          <w:sz w:val="26"/>
        </w:rPr>
        <w:t xml:space="preserve"> among you, therefore, be the </w:t>
      </w:r>
      <w:r w:rsidRPr="009139A5">
        <w:rPr>
          <w:rFonts w:ascii="Book Antiqua" w:eastAsia="Calibri" w:hAnsi="Book Antiqua" w:cs="Calibri"/>
          <w:sz w:val="26"/>
          <w:u w:val="single"/>
        </w:rPr>
        <w:t>ser</w:t>
      </w:r>
      <w:r w:rsidRPr="009139A5">
        <w:rPr>
          <w:rFonts w:ascii="Book Antiqua" w:eastAsia="Calibri" w:hAnsi="Book Antiqua" w:cs="Calibri"/>
          <w:sz w:val="26"/>
        </w:rPr>
        <w:t>vant of all!</w:t>
      </w:r>
    </w:p>
    <w:p w14:paraId="7D7CC53F"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Let the </w:t>
      </w:r>
      <w:r w:rsidRPr="009139A5">
        <w:rPr>
          <w:rFonts w:ascii="Book Antiqua" w:eastAsia="Calibri" w:hAnsi="Book Antiqua" w:cs="Calibri"/>
          <w:sz w:val="26"/>
          <w:u w:val="single"/>
        </w:rPr>
        <w:t>ru</w:t>
      </w:r>
      <w:r w:rsidRPr="009139A5">
        <w:rPr>
          <w:rFonts w:ascii="Book Antiqua" w:eastAsia="Calibri" w:hAnsi="Book Antiqua" w:cs="Calibri"/>
          <w:sz w:val="26"/>
        </w:rPr>
        <w:t xml:space="preserve">ler be like </w:t>
      </w:r>
      <w:r w:rsidRPr="009139A5">
        <w:rPr>
          <w:rFonts w:ascii="Book Antiqua" w:eastAsia="Calibri" w:hAnsi="Book Antiqua" w:cs="Calibri"/>
          <w:sz w:val="26"/>
          <w:u w:val="single"/>
        </w:rPr>
        <w:t>those</w:t>
      </w:r>
      <w:r w:rsidRPr="009139A5">
        <w:rPr>
          <w:rFonts w:ascii="Book Antiqua" w:eastAsia="Calibri" w:hAnsi="Book Antiqua" w:cs="Calibri"/>
          <w:sz w:val="26"/>
        </w:rPr>
        <w:t xml:space="preserve"> who are ruled!</w:t>
      </w:r>
    </w:p>
    <w:p w14:paraId="36A7F4AE"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Let him who is first be </w:t>
      </w:r>
      <w:r w:rsidRPr="009139A5">
        <w:rPr>
          <w:rFonts w:ascii="Book Antiqua" w:eastAsia="Calibri" w:hAnsi="Book Antiqua" w:cs="Calibri"/>
          <w:sz w:val="26"/>
          <w:u w:val="single"/>
        </w:rPr>
        <w:t>like</w:t>
      </w:r>
      <w:r w:rsidRPr="009139A5">
        <w:rPr>
          <w:rFonts w:ascii="Book Antiqua" w:eastAsia="Calibri" w:hAnsi="Book Antiqua" w:cs="Calibri"/>
          <w:sz w:val="26"/>
        </w:rPr>
        <w:t xml:space="preserve"> the last!</w:t>
      </w:r>
    </w:p>
    <w:p w14:paraId="6462752D"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For </w:t>
      </w:r>
      <w:r w:rsidRPr="009139A5">
        <w:rPr>
          <w:rFonts w:ascii="Book Antiqua" w:eastAsia="Calibri" w:hAnsi="Book Antiqua" w:cs="Calibri"/>
          <w:sz w:val="26"/>
          <w:u w:val="single"/>
        </w:rPr>
        <w:t>I</w:t>
      </w:r>
      <w:r w:rsidRPr="009139A5">
        <w:rPr>
          <w:rFonts w:ascii="Book Antiqua" w:eastAsia="Calibri" w:hAnsi="Book Antiqua" w:cs="Calibri"/>
          <w:sz w:val="26"/>
        </w:rPr>
        <w:t xml:space="preserve"> have come to serve Adam in his </w:t>
      </w:r>
      <w:r w:rsidRPr="009139A5">
        <w:rPr>
          <w:rFonts w:ascii="Book Antiqua" w:eastAsia="Calibri" w:hAnsi="Book Antiqua" w:cs="Calibri"/>
          <w:sz w:val="26"/>
          <w:u w:val="single"/>
        </w:rPr>
        <w:t>pov</w:t>
      </w:r>
      <w:r w:rsidRPr="009139A5">
        <w:rPr>
          <w:rFonts w:ascii="Book Antiqua" w:eastAsia="Calibri" w:hAnsi="Book Antiqua" w:cs="Calibri"/>
          <w:sz w:val="26"/>
        </w:rPr>
        <w:t>erty,</w:t>
      </w:r>
    </w:p>
    <w:p w14:paraId="30362181"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and to </w:t>
      </w:r>
      <w:r w:rsidRPr="009139A5">
        <w:rPr>
          <w:rFonts w:ascii="Book Antiqua" w:eastAsia="Calibri" w:hAnsi="Book Antiqua" w:cs="Calibri"/>
          <w:sz w:val="26"/>
          <w:u w:val="single"/>
        </w:rPr>
        <w:t>give</w:t>
      </w:r>
      <w:r w:rsidRPr="009139A5">
        <w:rPr>
          <w:rFonts w:ascii="Book Antiqua" w:eastAsia="Calibri" w:hAnsi="Book Antiqua" w:cs="Calibri"/>
          <w:sz w:val="26"/>
        </w:rPr>
        <w:t xml:space="preserve"> My life as a ransom for the many who </w:t>
      </w:r>
      <w:r w:rsidRPr="009139A5">
        <w:rPr>
          <w:rFonts w:ascii="Book Antiqua" w:eastAsia="Calibri" w:hAnsi="Book Antiqua" w:cs="Calibri"/>
          <w:sz w:val="26"/>
          <w:u w:val="single"/>
        </w:rPr>
        <w:t>cry</w:t>
      </w:r>
      <w:r w:rsidRPr="009139A5">
        <w:rPr>
          <w:rFonts w:ascii="Book Antiqua" w:eastAsia="Calibri" w:hAnsi="Book Antiqua" w:cs="Calibri"/>
          <w:sz w:val="26"/>
        </w:rPr>
        <w:t xml:space="preserve"> to Me://</w:t>
      </w:r>
    </w:p>
    <w:p w14:paraId="27B029C2" w14:textId="77777777" w:rsidR="00B31C03" w:rsidRPr="009139A5" w:rsidRDefault="00B31C03" w:rsidP="00B31C03">
      <w:pPr>
        <w:spacing w:line="240" w:lineRule="auto"/>
        <w:rPr>
          <w:rFonts w:ascii="Book Antiqua" w:eastAsia="Calibri" w:hAnsi="Book Antiqua" w:cs="Calibri"/>
          <w:sz w:val="26"/>
        </w:rPr>
      </w:pPr>
      <w:r w:rsidRPr="009139A5">
        <w:rPr>
          <w:rFonts w:ascii="Book Antiqua" w:eastAsia="Calibri" w:hAnsi="Book Antiqua" w:cs="Calibri"/>
          <w:sz w:val="26"/>
        </w:rPr>
        <w:t xml:space="preserve">‘O </w:t>
      </w:r>
      <w:r w:rsidRPr="009139A5">
        <w:rPr>
          <w:rFonts w:ascii="Book Antiqua" w:eastAsia="Calibri" w:hAnsi="Book Antiqua" w:cs="Calibri"/>
          <w:sz w:val="26"/>
          <w:u w:val="single"/>
        </w:rPr>
        <w:t>Lord</w:t>
      </w:r>
      <w:r w:rsidRPr="009139A5">
        <w:rPr>
          <w:rFonts w:ascii="Book Antiqua" w:eastAsia="Calibri" w:hAnsi="Book Antiqua" w:cs="Calibri"/>
          <w:sz w:val="26"/>
        </w:rPr>
        <w:t xml:space="preserve">, </w:t>
      </w:r>
      <w:r w:rsidRPr="009139A5">
        <w:rPr>
          <w:rFonts w:ascii="Book Antiqua" w:eastAsia="Calibri" w:hAnsi="Book Antiqua" w:cs="Calibri"/>
          <w:sz w:val="26"/>
          <w:u w:val="single"/>
        </w:rPr>
        <w:t>glo</w:t>
      </w:r>
      <w:r w:rsidRPr="009139A5">
        <w:rPr>
          <w:rFonts w:ascii="Book Antiqua" w:eastAsia="Calibri" w:hAnsi="Book Antiqua" w:cs="Calibri"/>
          <w:sz w:val="26"/>
        </w:rPr>
        <w:t>ry to You!’”</w:t>
      </w:r>
    </w:p>
    <w:p w14:paraId="4D66DA1D" w14:textId="77777777" w:rsidR="00FB20D4" w:rsidRPr="00DB0850" w:rsidRDefault="00FB20D4" w:rsidP="00FB20D4">
      <w:pPr>
        <w:spacing w:line="240" w:lineRule="auto"/>
        <w:rPr>
          <w:rFonts w:ascii="Book Antiqua" w:eastAsia="Times New Roman" w:hAnsi="Book Antiqua" w:cs="Times New Roman"/>
          <w:i/>
          <w:iCs/>
          <w:sz w:val="26"/>
          <w:szCs w:val="24"/>
        </w:rPr>
      </w:pPr>
    </w:p>
    <w:p w14:paraId="19E440AD" w14:textId="4508C840"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(1) For His mercy is abundant towards us; and the truth of the Lord endure</w:t>
      </w:r>
      <w:r w:rsidR="00B31C03">
        <w:rPr>
          <w:rFonts w:ascii="Book Antiqua" w:eastAsia="Times New Roman" w:hAnsi="Book Antiqua" w:cs="Times New Roman"/>
          <w:i/>
          <w:iCs/>
          <w:sz w:val="26"/>
          <w:szCs w:val="24"/>
        </w:rPr>
        <w:t>s</w:t>
      </w:r>
      <w:r w:rsidRPr="00DB0850">
        <w:rPr>
          <w:rFonts w:ascii="Book Antiqua" w:eastAsia="Times New Roman" w:hAnsi="Book Antiqua" w:cs="Times New Roman"/>
          <w:i/>
          <w:iCs/>
          <w:sz w:val="26"/>
          <w:szCs w:val="24"/>
        </w:rPr>
        <w:t xml:space="preserve"> forever. </w:t>
      </w:r>
    </w:p>
    <w:p w14:paraId="6491FAB2" w14:textId="55E824EA" w:rsidR="001C2E78" w:rsidRDefault="001C2E78" w:rsidP="000138BB">
      <w:pPr>
        <w:spacing w:line="240" w:lineRule="auto"/>
        <w:rPr>
          <w:rFonts w:ascii="Book Antiqua" w:eastAsia="Times New Roman" w:hAnsi="Book Antiqua" w:cs="Times New Roman"/>
          <w:iCs/>
          <w:sz w:val="26"/>
          <w:szCs w:val="24"/>
        </w:rPr>
      </w:pPr>
    </w:p>
    <w:p w14:paraId="511D2689" w14:textId="77777777" w:rsidR="00FB20D4" w:rsidRPr="00901CDB" w:rsidRDefault="00FB20D4" w:rsidP="00FB20D4">
      <w:pPr>
        <w:spacing w:line="240" w:lineRule="auto"/>
        <w:ind w:firstLine="720"/>
        <w:rPr>
          <w:rFonts w:ascii="Book Antiqua" w:eastAsia="Times New Roman" w:hAnsi="Book Antiqua" w:cs="Times New Roman"/>
          <w:b/>
          <w:bCs/>
          <w:sz w:val="26"/>
          <w:szCs w:val="24"/>
        </w:rPr>
      </w:pPr>
      <w:r w:rsidRPr="00901CDB">
        <w:rPr>
          <w:rFonts w:ascii="Book Antiqua" w:eastAsia="Times New Roman" w:hAnsi="Book Antiqua" w:cs="Times New Roman"/>
          <w:b/>
          <w:bCs/>
          <w:sz w:val="26"/>
          <w:szCs w:val="24"/>
        </w:rPr>
        <w:t>Tone 8</w:t>
      </w:r>
    </w:p>
    <w:p w14:paraId="665C2A96" w14:textId="77777777" w:rsidR="00FB20D4" w:rsidRPr="00901CDB" w:rsidRDefault="00FB20D4" w:rsidP="00FB20D4">
      <w:pPr>
        <w:spacing w:line="240" w:lineRule="auto"/>
        <w:rPr>
          <w:rFonts w:ascii="Book Antiqua" w:eastAsia="Times New Roman" w:hAnsi="Book Antiqua" w:cs="Times New Roman"/>
          <w:b/>
          <w:bCs/>
          <w:sz w:val="26"/>
          <w:szCs w:val="24"/>
          <w:highlight w:val="yellow"/>
        </w:rPr>
      </w:pPr>
    </w:p>
    <w:p w14:paraId="0DE71F52"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The </w:t>
      </w:r>
      <w:r w:rsidRPr="00901CDB">
        <w:rPr>
          <w:rFonts w:ascii="Book Antiqua" w:eastAsia="Times New Roman" w:hAnsi="Book Antiqua" w:cs="Times New Roman"/>
          <w:sz w:val="26"/>
          <w:szCs w:val="24"/>
          <w:u w:val="single"/>
        </w:rPr>
        <w:t>fig</w:t>
      </w:r>
      <w:r w:rsidRPr="00901CDB">
        <w:rPr>
          <w:rFonts w:ascii="Book Antiqua" w:eastAsia="Times New Roman" w:hAnsi="Book Antiqua" w:cs="Times New Roman"/>
          <w:sz w:val="26"/>
          <w:szCs w:val="24"/>
        </w:rPr>
        <w:t xml:space="preserve"> tree was withered up because it was un</w:t>
      </w:r>
      <w:r w:rsidRPr="00901CDB">
        <w:rPr>
          <w:rFonts w:ascii="Book Antiqua" w:eastAsia="Times New Roman" w:hAnsi="Book Antiqua" w:cs="Times New Roman"/>
          <w:sz w:val="26"/>
          <w:szCs w:val="24"/>
          <w:u w:val="single"/>
        </w:rPr>
        <w:t>fruit</w:t>
      </w:r>
      <w:r w:rsidRPr="00901CDB">
        <w:rPr>
          <w:rFonts w:ascii="Book Antiqua" w:eastAsia="Times New Roman" w:hAnsi="Book Antiqua" w:cs="Times New Roman"/>
          <w:sz w:val="26"/>
          <w:szCs w:val="24"/>
        </w:rPr>
        <w:t>ful.</w:t>
      </w:r>
    </w:p>
    <w:p w14:paraId="76A94C66"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We should fear the same punishment, O </w:t>
      </w:r>
      <w:r w:rsidRPr="00901CDB">
        <w:rPr>
          <w:rFonts w:ascii="Book Antiqua" w:eastAsia="Times New Roman" w:hAnsi="Book Antiqua" w:cs="Times New Roman"/>
          <w:sz w:val="26"/>
          <w:szCs w:val="24"/>
          <w:u w:val="single"/>
        </w:rPr>
        <w:t>breth</w:t>
      </w:r>
      <w:r w:rsidRPr="00901CDB">
        <w:rPr>
          <w:rFonts w:ascii="Book Antiqua" w:eastAsia="Times New Roman" w:hAnsi="Book Antiqua" w:cs="Times New Roman"/>
          <w:sz w:val="26"/>
          <w:szCs w:val="24"/>
        </w:rPr>
        <w:t>ren,</w:t>
      </w:r>
    </w:p>
    <w:p w14:paraId="57E4ED6C"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and bring worthy </w:t>
      </w:r>
      <w:r w:rsidRPr="00901CDB">
        <w:rPr>
          <w:rFonts w:ascii="Book Antiqua" w:eastAsia="Times New Roman" w:hAnsi="Book Antiqua" w:cs="Times New Roman"/>
          <w:sz w:val="26"/>
          <w:szCs w:val="24"/>
          <w:u w:val="single"/>
        </w:rPr>
        <w:t>fruits</w:t>
      </w:r>
      <w:r w:rsidRPr="00901CDB">
        <w:rPr>
          <w:rFonts w:ascii="Book Antiqua" w:eastAsia="Times New Roman" w:hAnsi="Book Antiqua" w:cs="Times New Roman"/>
          <w:sz w:val="26"/>
          <w:szCs w:val="24"/>
        </w:rPr>
        <w:t xml:space="preserve"> of re</w:t>
      </w:r>
      <w:r w:rsidRPr="00901CDB">
        <w:rPr>
          <w:rFonts w:ascii="Book Antiqua" w:eastAsia="Times New Roman" w:hAnsi="Book Antiqua" w:cs="Times New Roman"/>
          <w:sz w:val="26"/>
          <w:szCs w:val="24"/>
          <w:u w:val="single"/>
        </w:rPr>
        <w:t>pent</w:t>
      </w:r>
      <w:r w:rsidRPr="00901CDB">
        <w:rPr>
          <w:rFonts w:ascii="Book Antiqua" w:eastAsia="Times New Roman" w:hAnsi="Book Antiqua" w:cs="Times New Roman"/>
          <w:sz w:val="26"/>
          <w:szCs w:val="24"/>
        </w:rPr>
        <w:t>ance to Christ,//</w:t>
      </w:r>
    </w:p>
    <w:p w14:paraId="0475388E"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Who brings to </w:t>
      </w:r>
      <w:r w:rsidRPr="00901CDB">
        <w:rPr>
          <w:rFonts w:ascii="Book Antiqua" w:eastAsia="Times New Roman" w:hAnsi="Book Antiqua" w:cs="Times New Roman"/>
          <w:sz w:val="26"/>
          <w:szCs w:val="24"/>
          <w:u w:val="single"/>
        </w:rPr>
        <w:t>us</w:t>
      </w:r>
      <w:r w:rsidRPr="00901CDB">
        <w:rPr>
          <w:rFonts w:ascii="Book Antiqua" w:eastAsia="Times New Roman" w:hAnsi="Book Antiqua" w:cs="Times New Roman"/>
          <w:sz w:val="26"/>
          <w:szCs w:val="24"/>
        </w:rPr>
        <w:t xml:space="preserve"> great </w:t>
      </w:r>
      <w:r w:rsidRPr="00901CDB">
        <w:rPr>
          <w:rFonts w:ascii="Book Antiqua" w:eastAsia="Times New Roman" w:hAnsi="Book Antiqua" w:cs="Times New Roman"/>
          <w:sz w:val="26"/>
          <w:szCs w:val="24"/>
          <w:u w:val="single"/>
        </w:rPr>
        <w:t>mer</w:t>
      </w:r>
      <w:r w:rsidRPr="00901CDB">
        <w:rPr>
          <w:rFonts w:ascii="Book Antiqua" w:eastAsia="Times New Roman" w:hAnsi="Book Antiqua" w:cs="Times New Roman"/>
          <w:sz w:val="26"/>
          <w:szCs w:val="24"/>
        </w:rPr>
        <w:t>cy.</w:t>
      </w:r>
    </w:p>
    <w:p w14:paraId="45DD02E5" w14:textId="77777777" w:rsidR="00FB20D4" w:rsidRPr="00DB0850" w:rsidRDefault="00FB20D4" w:rsidP="000138BB">
      <w:pPr>
        <w:spacing w:line="240" w:lineRule="auto"/>
        <w:rPr>
          <w:rFonts w:ascii="Book Antiqua" w:eastAsia="Times New Roman" w:hAnsi="Book Antiqua" w:cs="Times New Roman"/>
          <w:iCs/>
          <w:sz w:val="26"/>
          <w:szCs w:val="24"/>
        </w:rPr>
      </w:pPr>
    </w:p>
    <w:p w14:paraId="11944C8D" w14:textId="77777777" w:rsidR="001C2E78" w:rsidRPr="00DB0850" w:rsidRDefault="001C2E78" w:rsidP="000138BB">
      <w:pPr>
        <w:spacing w:line="240" w:lineRule="auto"/>
        <w:ind w:firstLine="720"/>
        <w:rPr>
          <w:rFonts w:ascii="Book Antiqua" w:eastAsia="Times New Roman" w:hAnsi="Book Antiqua" w:cs="Times New Roman"/>
          <w:i/>
          <w:sz w:val="26"/>
          <w:szCs w:val="24"/>
        </w:rPr>
      </w:pPr>
      <w:r w:rsidRPr="00DB0850">
        <w:rPr>
          <w:rFonts w:ascii="Book Antiqua" w:eastAsia="Times New Roman" w:hAnsi="Book Antiqua" w:cs="Times New Roman"/>
          <w:i/>
          <w:sz w:val="26"/>
          <w:szCs w:val="24"/>
        </w:rPr>
        <w:t>Glory to the Father, and to the Son, and to the Holy Spirit;</w:t>
      </w:r>
    </w:p>
    <w:p w14:paraId="3E81F17A" w14:textId="77777777" w:rsidR="001C2E78" w:rsidRPr="00DB0850" w:rsidRDefault="001C2E78" w:rsidP="000138BB">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now and ever, and unto ages of ages.  Amen. </w:t>
      </w:r>
    </w:p>
    <w:p w14:paraId="6B522AAB" w14:textId="77777777" w:rsidR="00FB20D4" w:rsidRPr="00901CDB" w:rsidRDefault="00FB20D4" w:rsidP="00FB20D4">
      <w:pPr>
        <w:spacing w:line="240" w:lineRule="auto"/>
        <w:ind w:left="720"/>
        <w:rPr>
          <w:rFonts w:ascii="Book Antiqua" w:eastAsia="Times New Roman" w:hAnsi="Book Antiqua" w:cs="Times New Roman"/>
          <w:i/>
          <w:iCs/>
          <w:color w:val="FF0000"/>
          <w:sz w:val="26"/>
          <w:szCs w:val="24"/>
        </w:rPr>
      </w:pPr>
      <w:r w:rsidRPr="00901CDB">
        <w:rPr>
          <w:rFonts w:ascii="Book Antiqua" w:eastAsia="Times New Roman" w:hAnsi="Book Antiqua" w:cs="Times New Roman"/>
          <w:b/>
          <w:bCs/>
          <w:sz w:val="26"/>
          <w:szCs w:val="24"/>
        </w:rPr>
        <w:lastRenderedPageBreak/>
        <w:t>Tone 8</w:t>
      </w:r>
      <w:r w:rsidRPr="00901CDB">
        <w:rPr>
          <w:rFonts w:ascii="Book Antiqua" w:eastAsia="Times New Roman" w:hAnsi="Book Antiqua" w:cs="Times New Roman"/>
          <w:b/>
          <w:bCs/>
          <w:sz w:val="26"/>
          <w:szCs w:val="24"/>
        </w:rPr>
        <w:tab/>
      </w:r>
    </w:p>
    <w:p w14:paraId="4A3BC1CE" w14:textId="77777777" w:rsidR="00FB20D4" w:rsidRPr="00901CDB" w:rsidRDefault="00FB20D4" w:rsidP="00FB20D4">
      <w:pPr>
        <w:spacing w:line="240" w:lineRule="auto"/>
        <w:rPr>
          <w:rFonts w:ascii="Book Antiqua" w:eastAsia="Times New Roman" w:hAnsi="Book Antiqua" w:cs="Times New Roman"/>
          <w:i/>
          <w:sz w:val="26"/>
          <w:szCs w:val="24"/>
        </w:rPr>
      </w:pPr>
    </w:p>
    <w:p w14:paraId="42ED85B9"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The </w:t>
      </w:r>
      <w:r w:rsidRPr="00901CDB">
        <w:rPr>
          <w:rFonts w:ascii="Book Antiqua" w:eastAsia="Times New Roman" w:hAnsi="Book Antiqua" w:cs="Times New Roman"/>
          <w:sz w:val="26"/>
          <w:szCs w:val="24"/>
          <w:u w:val="single"/>
        </w:rPr>
        <w:t>ser</w:t>
      </w:r>
      <w:r w:rsidRPr="00901CDB">
        <w:rPr>
          <w:rFonts w:ascii="Book Antiqua" w:eastAsia="Times New Roman" w:hAnsi="Book Antiqua" w:cs="Times New Roman"/>
          <w:sz w:val="26"/>
          <w:szCs w:val="24"/>
        </w:rPr>
        <w:t xml:space="preserve">pent found a second Eve in the Egyptian </w:t>
      </w:r>
      <w:r w:rsidRPr="00901CDB">
        <w:rPr>
          <w:rFonts w:ascii="Book Antiqua" w:eastAsia="Times New Roman" w:hAnsi="Book Antiqua" w:cs="Times New Roman"/>
          <w:sz w:val="26"/>
          <w:szCs w:val="24"/>
          <w:u w:val="single"/>
        </w:rPr>
        <w:t>wom</w:t>
      </w:r>
      <w:r w:rsidRPr="00901CDB">
        <w:rPr>
          <w:rFonts w:ascii="Book Antiqua" w:eastAsia="Times New Roman" w:hAnsi="Book Antiqua" w:cs="Times New Roman"/>
          <w:sz w:val="26"/>
          <w:szCs w:val="24"/>
        </w:rPr>
        <w:t>an,</w:t>
      </w:r>
    </w:p>
    <w:p w14:paraId="2D2FDE94"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and plotted the fall of Joseph through words of </w:t>
      </w:r>
      <w:r w:rsidRPr="00901CDB">
        <w:rPr>
          <w:rFonts w:ascii="Book Antiqua" w:eastAsia="Times New Roman" w:hAnsi="Book Antiqua" w:cs="Times New Roman"/>
          <w:sz w:val="26"/>
          <w:szCs w:val="24"/>
          <w:u w:val="single"/>
        </w:rPr>
        <w:t>flat</w:t>
      </w:r>
      <w:r w:rsidRPr="00901CDB">
        <w:rPr>
          <w:rFonts w:ascii="Book Antiqua" w:eastAsia="Times New Roman" w:hAnsi="Book Antiqua" w:cs="Times New Roman"/>
          <w:sz w:val="26"/>
          <w:szCs w:val="24"/>
        </w:rPr>
        <w:t>tery.</w:t>
      </w:r>
    </w:p>
    <w:p w14:paraId="207A9B79"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 xml:space="preserve">But, leaving behind his </w:t>
      </w:r>
      <w:r w:rsidRPr="00901CDB">
        <w:rPr>
          <w:rFonts w:ascii="Book Antiqua" w:eastAsia="Times New Roman" w:hAnsi="Book Antiqua" w:cs="Times New Roman"/>
          <w:sz w:val="26"/>
          <w:szCs w:val="24"/>
          <w:u w:val="single"/>
        </w:rPr>
        <w:t>gar</w:t>
      </w:r>
      <w:r w:rsidRPr="00901CDB">
        <w:rPr>
          <w:rFonts w:ascii="Book Antiqua" w:eastAsia="Times New Roman" w:hAnsi="Book Antiqua" w:cs="Times New Roman"/>
          <w:sz w:val="26"/>
          <w:szCs w:val="24"/>
        </w:rPr>
        <w:t xml:space="preserve">ment, Joseph </w:t>
      </w:r>
      <w:r w:rsidRPr="00901CDB">
        <w:rPr>
          <w:rFonts w:ascii="Book Antiqua" w:eastAsia="Times New Roman" w:hAnsi="Book Antiqua" w:cs="Times New Roman"/>
          <w:sz w:val="26"/>
          <w:szCs w:val="24"/>
          <w:u w:val="single"/>
        </w:rPr>
        <w:t>fled</w:t>
      </w:r>
      <w:r w:rsidRPr="00901CDB">
        <w:rPr>
          <w:rFonts w:ascii="Book Antiqua" w:eastAsia="Times New Roman" w:hAnsi="Book Antiqua" w:cs="Times New Roman"/>
          <w:sz w:val="26"/>
          <w:szCs w:val="24"/>
        </w:rPr>
        <w:t xml:space="preserve"> from sin.</w:t>
      </w:r>
    </w:p>
    <w:p w14:paraId="1AAB4448" w14:textId="77777777" w:rsidR="00B31C03" w:rsidRPr="00901CDB" w:rsidRDefault="00B31C03" w:rsidP="00B31C03">
      <w:pPr>
        <w:spacing w:line="240" w:lineRule="auto"/>
        <w:rPr>
          <w:rFonts w:ascii="Book Antiqua" w:eastAsia="Times New Roman" w:hAnsi="Book Antiqua" w:cs="Times New Roman"/>
          <w:sz w:val="26"/>
          <w:szCs w:val="24"/>
        </w:rPr>
      </w:pPr>
      <w:r w:rsidRPr="00901CDB">
        <w:rPr>
          <w:rFonts w:ascii="Book Antiqua" w:eastAsia="Times New Roman" w:hAnsi="Book Antiqua" w:cs="Times New Roman"/>
          <w:sz w:val="26"/>
          <w:szCs w:val="24"/>
        </w:rPr>
        <w:t>He was naked but unashamed, like Adam be</w:t>
      </w:r>
      <w:r w:rsidRPr="00901CDB">
        <w:rPr>
          <w:rFonts w:ascii="Book Antiqua" w:eastAsia="Times New Roman" w:hAnsi="Book Antiqua" w:cs="Times New Roman"/>
          <w:sz w:val="26"/>
          <w:szCs w:val="24"/>
          <w:u w:val="single"/>
        </w:rPr>
        <w:t>fore</w:t>
      </w:r>
      <w:r w:rsidRPr="00901CDB">
        <w:rPr>
          <w:rFonts w:ascii="Book Antiqua" w:eastAsia="Times New Roman" w:hAnsi="Book Antiqua" w:cs="Times New Roman"/>
          <w:sz w:val="26"/>
          <w:szCs w:val="24"/>
        </w:rPr>
        <w:t xml:space="preserve"> the fall.//</w:t>
      </w:r>
    </w:p>
    <w:p w14:paraId="37673109" w14:textId="77777777" w:rsidR="00B31C03" w:rsidRPr="00901CDB" w:rsidRDefault="00B31C03" w:rsidP="00B31C03">
      <w:pPr>
        <w:spacing w:line="240" w:lineRule="auto"/>
        <w:rPr>
          <w:rFonts w:ascii="Book Antiqua" w:eastAsia="Times New Roman" w:hAnsi="Book Antiqua" w:cs="Times New Roman"/>
          <w:i/>
          <w:sz w:val="26"/>
          <w:szCs w:val="24"/>
        </w:rPr>
      </w:pPr>
      <w:r w:rsidRPr="00901CDB">
        <w:rPr>
          <w:rFonts w:ascii="Book Antiqua" w:eastAsia="Times New Roman" w:hAnsi="Book Antiqua" w:cs="Times New Roman"/>
          <w:sz w:val="26"/>
          <w:szCs w:val="24"/>
        </w:rPr>
        <w:t xml:space="preserve">Through his prayers, O Christ, have </w:t>
      </w:r>
      <w:r w:rsidRPr="00901CDB">
        <w:rPr>
          <w:rFonts w:ascii="Book Antiqua" w:eastAsia="Times New Roman" w:hAnsi="Book Antiqua" w:cs="Times New Roman"/>
          <w:sz w:val="26"/>
          <w:szCs w:val="24"/>
          <w:u w:val="single"/>
        </w:rPr>
        <w:t>mer</w:t>
      </w:r>
      <w:r w:rsidRPr="00901CDB">
        <w:rPr>
          <w:rFonts w:ascii="Book Antiqua" w:eastAsia="Times New Roman" w:hAnsi="Book Antiqua" w:cs="Times New Roman"/>
          <w:sz w:val="26"/>
          <w:szCs w:val="24"/>
        </w:rPr>
        <w:t>cy on us!</w:t>
      </w:r>
    </w:p>
    <w:p w14:paraId="55AD69E9" w14:textId="1F3AA53A" w:rsidR="00601788" w:rsidRDefault="00601788" w:rsidP="000138BB">
      <w:pPr>
        <w:spacing w:line="240" w:lineRule="auto"/>
        <w:rPr>
          <w:rFonts w:ascii="Book Antiqua" w:eastAsia="Times New Roman" w:hAnsi="Book Antiqua" w:cs="Times New Roman"/>
          <w:sz w:val="26"/>
          <w:szCs w:val="24"/>
        </w:rPr>
      </w:pPr>
    </w:p>
    <w:p w14:paraId="27E1668E" w14:textId="0D28302D" w:rsidR="00FB20D4" w:rsidRDefault="00FB20D4" w:rsidP="000138BB">
      <w:pPr>
        <w:spacing w:line="240" w:lineRule="auto"/>
        <w:rPr>
          <w:rFonts w:ascii="Book Antiqua" w:eastAsia="Times New Roman" w:hAnsi="Book Antiqua" w:cs="Times New Roman"/>
          <w:sz w:val="26"/>
          <w:szCs w:val="24"/>
        </w:rPr>
      </w:pPr>
    </w:p>
    <w:p w14:paraId="5907EB38" w14:textId="77777777" w:rsidR="00FB20D4" w:rsidRPr="00FB20D4" w:rsidRDefault="00FB20D4" w:rsidP="00FB20D4">
      <w:pPr>
        <w:spacing w:line="240" w:lineRule="auto"/>
        <w:ind w:firstLine="720"/>
        <w:rPr>
          <w:rFonts w:ascii="Book Antiqua" w:eastAsia="Times New Roman" w:hAnsi="Book Antiqua" w:cs="Times New Roman"/>
          <w:i/>
          <w:sz w:val="26"/>
          <w:szCs w:val="24"/>
        </w:rPr>
      </w:pPr>
      <w:r w:rsidRPr="00FB20D4">
        <w:rPr>
          <w:rFonts w:ascii="Book Antiqua" w:eastAsia="Times New Roman" w:hAnsi="Book Antiqua" w:cs="Times New Roman"/>
          <w:b/>
          <w:bCs/>
          <w:sz w:val="26"/>
          <w:szCs w:val="24"/>
        </w:rPr>
        <w:t xml:space="preserve">Tone </w:t>
      </w:r>
      <w:r w:rsidRPr="00FB20D4">
        <w:rPr>
          <w:rFonts w:ascii="Book Antiqua" w:eastAsia="Times New Roman" w:hAnsi="Book Antiqua" w:cs="Times New Roman"/>
          <w:b/>
          <w:bCs/>
          <w:sz w:val="26"/>
          <w:szCs w:val="24"/>
        </w:rPr>
        <w:tab/>
        <w:t>6</w:t>
      </w:r>
      <w:r w:rsidRPr="00FB20D4">
        <w:rPr>
          <w:rFonts w:ascii="Book Antiqua" w:eastAsia="Times New Roman" w:hAnsi="Book Antiqua" w:cs="Times New Roman"/>
          <w:b/>
          <w:szCs w:val="24"/>
        </w:rPr>
        <w:tab/>
      </w:r>
      <w:r w:rsidRPr="00FB20D4">
        <w:rPr>
          <w:rFonts w:ascii="Book Antiqua" w:eastAsia="Times New Roman" w:hAnsi="Book Antiqua" w:cs="Times New Roman"/>
          <w:b/>
          <w:sz w:val="26"/>
          <w:szCs w:val="24"/>
        </w:rPr>
        <w:t xml:space="preserve">Prokeimenon </w:t>
      </w:r>
      <w:r w:rsidRPr="00FB20D4">
        <w:rPr>
          <w:rFonts w:ascii="Book Antiqua" w:eastAsia="Times New Roman" w:hAnsi="Book Antiqua" w:cs="Times New Roman"/>
          <w:i/>
          <w:sz w:val="26"/>
          <w:szCs w:val="24"/>
        </w:rPr>
        <w:t xml:space="preserve">     </w:t>
      </w:r>
    </w:p>
    <w:p w14:paraId="1FD7AFB1" w14:textId="77777777" w:rsidR="00FB20D4" w:rsidRPr="00FB20D4" w:rsidRDefault="00FB20D4" w:rsidP="00FB20D4">
      <w:pPr>
        <w:spacing w:line="240" w:lineRule="auto"/>
        <w:rPr>
          <w:rFonts w:ascii="Book Antiqua" w:eastAsia="Times New Roman" w:hAnsi="Book Antiqua" w:cs="Times New Roman"/>
          <w:i/>
          <w:sz w:val="26"/>
          <w:szCs w:val="24"/>
        </w:rPr>
      </w:pPr>
    </w:p>
    <w:p w14:paraId="307BE5CE" w14:textId="43798422" w:rsidR="00FB20D4" w:rsidRPr="00FB20D4" w:rsidRDefault="00FB20D4" w:rsidP="00FB20D4">
      <w:pPr>
        <w:spacing w:line="240" w:lineRule="auto"/>
        <w:rPr>
          <w:rFonts w:ascii="Book Antiqua" w:eastAsia="Times New Roman" w:hAnsi="Book Antiqua" w:cs="Times New Roman"/>
          <w:sz w:val="26"/>
          <w:szCs w:val="24"/>
        </w:rPr>
      </w:pPr>
      <w:r w:rsidRPr="00FB20D4">
        <w:rPr>
          <w:rFonts w:ascii="Book Antiqua" w:eastAsia="Times New Roman" w:hAnsi="Book Antiqua" w:cs="Times New Roman"/>
          <w:sz w:val="26"/>
          <w:szCs w:val="24"/>
        </w:rPr>
        <w:t xml:space="preserve">The Lord bless you from Zion; </w:t>
      </w:r>
      <w:r>
        <w:rPr>
          <w:rFonts w:ascii="Book Antiqua" w:eastAsia="Times New Roman" w:hAnsi="Book Antiqua" w:cs="Times New Roman"/>
          <w:sz w:val="26"/>
          <w:szCs w:val="24"/>
        </w:rPr>
        <w:t xml:space="preserve">/ </w:t>
      </w:r>
      <w:r w:rsidRPr="00FB20D4">
        <w:rPr>
          <w:rFonts w:ascii="Book Antiqua" w:eastAsia="Times New Roman" w:hAnsi="Book Antiqua" w:cs="Times New Roman"/>
          <w:sz w:val="26"/>
          <w:szCs w:val="24"/>
        </w:rPr>
        <w:t xml:space="preserve">may you see the prosperity of Jerusalem! </w:t>
      </w:r>
    </w:p>
    <w:p w14:paraId="1C2BD4C6" w14:textId="77777777" w:rsidR="00FB20D4" w:rsidRPr="00FB20D4" w:rsidRDefault="00FB20D4" w:rsidP="00FB20D4">
      <w:pPr>
        <w:spacing w:line="240" w:lineRule="auto"/>
        <w:rPr>
          <w:rFonts w:ascii="Book Antiqua" w:eastAsia="Times New Roman" w:hAnsi="Book Antiqua" w:cs="Times New Roman"/>
          <w:i/>
          <w:sz w:val="20"/>
          <w:szCs w:val="20"/>
        </w:rPr>
      </w:pPr>
      <w:r w:rsidRPr="00FB20D4">
        <w:rPr>
          <w:rFonts w:ascii="Book Antiqua" w:eastAsia="Times New Roman" w:hAnsi="Book Antiqua" w:cs="Times New Roman"/>
          <w:sz w:val="20"/>
          <w:szCs w:val="20"/>
        </w:rPr>
        <w:t>(Ps 127/128:5)</w:t>
      </w:r>
    </w:p>
    <w:p w14:paraId="588E679A" w14:textId="77777777" w:rsidR="00FB20D4" w:rsidRPr="00FB20D4" w:rsidRDefault="00FB20D4" w:rsidP="00FB20D4">
      <w:pPr>
        <w:spacing w:line="240" w:lineRule="auto"/>
        <w:rPr>
          <w:rFonts w:ascii="Book Antiqua" w:eastAsia="Times New Roman" w:hAnsi="Book Antiqua" w:cs="Times New Roman"/>
          <w:sz w:val="26"/>
          <w:szCs w:val="24"/>
        </w:rPr>
      </w:pPr>
      <w:r w:rsidRPr="00FB20D4">
        <w:rPr>
          <w:rFonts w:ascii="Book Antiqua" w:eastAsia="Times New Roman" w:hAnsi="Book Antiqua" w:cs="Times New Roman"/>
          <w:sz w:val="26"/>
          <w:szCs w:val="24"/>
        </w:rPr>
        <w:tab/>
      </w:r>
      <w:r w:rsidRPr="00FB20D4">
        <w:rPr>
          <w:rFonts w:ascii="Book Antiqua" w:eastAsia="Times New Roman" w:hAnsi="Book Antiqua" w:cs="Times New Roman"/>
          <w:sz w:val="26"/>
          <w:szCs w:val="24"/>
        </w:rPr>
        <w:tab/>
      </w:r>
    </w:p>
    <w:p w14:paraId="4F038B68" w14:textId="19449FB9" w:rsidR="00FB20D4" w:rsidRPr="00FB20D4" w:rsidRDefault="00FB20D4" w:rsidP="00FB20D4">
      <w:pPr>
        <w:spacing w:line="240" w:lineRule="auto"/>
        <w:ind w:left="720"/>
        <w:rPr>
          <w:rFonts w:ascii="Book Antiqua" w:eastAsia="Times New Roman" w:hAnsi="Book Antiqua" w:cs="Times New Roman"/>
          <w:sz w:val="20"/>
          <w:szCs w:val="20"/>
        </w:rPr>
      </w:pPr>
      <w:r w:rsidRPr="00FB20D4">
        <w:rPr>
          <w:rFonts w:ascii="Book Antiqua" w:eastAsia="Times New Roman" w:hAnsi="Book Antiqua" w:cs="Times New Roman"/>
          <w:i/>
          <w:iCs/>
          <w:sz w:val="26"/>
          <w:szCs w:val="24"/>
        </w:rPr>
        <w:t xml:space="preserve">v: Blessed is everyone who fears the Lord, who walks in His ways. </w:t>
      </w:r>
      <w:r w:rsidRPr="00FB20D4">
        <w:rPr>
          <w:rFonts w:ascii="Book Antiqua" w:eastAsia="Times New Roman" w:hAnsi="Book Antiqua" w:cs="Times New Roman"/>
          <w:i/>
          <w:iCs/>
          <w:sz w:val="20"/>
          <w:szCs w:val="20"/>
        </w:rPr>
        <w:t>(Ps</w:t>
      </w:r>
      <w:r w:rsidRPr="00FB20D4">
        <w:rPr>
          <w:rFonts w:ascii="Book Antiqua" w:eastAsia="Times New Roman" w:hAnsi="Book Antiqua" w:cs="Times New Roman"/>
          <w:i/>
          <w:iCs/>
          <w:sz w:val="26"/>
          <w:szCs w:val="24"/>
        </w:rPr>
        <w:t xml:space="preserve"> </w:t>
      </w:r>
      <w:r w:rsidRPr="00FB20D4">
        <w:rPr>
          <w:rFonts w:ascii="Book Antiqua" w:eastAsia="Times New Roman" w:hAnsi="Book Antiqua" w:cs="Times New Roman"/>
          <w:i/>
          <w:iCs/>
          <w:sz w:val="20"/>
          <w:szCs w:val="20"/>
        </w:rPr>
        <w:t>127/128:1)</w:t>
      </w:r>
    </w:p>
    <w:p w14:paraId="5607F7FC" w14:textId="77777777" w:rsidR="00FB20D4" w:rsidRPr="00FB20D4" w:rsidRDefault="00FB20D4" w:rsidP="00FB20D4">
      <w:pPr>
        <w:spacing w:line="240" w:lineRule="auto"/>
        <w:ind w:firstLine="720"/>
        <w:rPr>
          <w:rFonts w:ascii="Book Antiqua" w:eastAsia="Times New Roman" w:hAnsi="Book Antiqua" w:cs="Times New Roman"/>
          <w:b/>
          <w:sz w:val="26"/>
          <w:szCs w:val="24"/>
        </w:rPr>
      </w:pPr>
    </w:p>
    <w:p w14:paraId="0AC16B45" w14:textId="77777777" w:rsidR="00FB20D4" w:rsidRPr="00FB20D4" w:rsidRDefault="00FB20D4" w:rsidP="00FB20D4">
      <w:pPr>
        <w:spacing w:line="240" w:lineRule="auto"/>
        <w:ind w:left="1440" w:firstLine="720"/>
        <w:rPr>
          <w:rFonts w:ascii="Book Antiqua" w:eastAsia="Times New Roman" w:hAnsi="Book Antiqua" w:cs="Times New Roman"/>
          <w:b/>
          <w:sz w:val="26"/>
          <w:szCs w:val="24"/>
        </w:rPr>
      </w:pPr>
      <w:r w:rsidRPr="00FB20D4">
        <w:rPr>
          <w:rFonts w:ascii="Book Antiqua" w:eastAsia="Times New Roman" w:hAnsi="Book Antiqua" w:cs="Times New Roman"/>
          <w:b/>
          <w:sz w:val="26"/>
          <w:szCs w:val="24"/>
        </w:rPr>
        <w:t>Reading from Exodus (1:1-20)</w:t>
      </w:r>
    </w:p>
    <w:p w14:paraId="393CFF0C" w14:textId="77777777" w:rsidR="00FB20D4" w:rsidRPr="00FB20D4" w:rsidRDefault="00FB20D4" w:rsidP="00FB20D4">
      <w:pPr>
        <w:spacing w:line="240" w:lineRule="auto"/>
        <w:rPr>
          <w:rFonts w:ascii="Book Antiqua" w:eastAsia="Times New Roman" w:hAnsi="Book Antiqua" w:cs="Times New Roman"/>
          <w:sz w:val="26"/>
          <w:szCs w:val="24"/>
        </w:rPr>
      </w:pPr>
    </w:p>
    <w:p w14:paraId="7411460C" w14:textId="77777777" w:rsidR="00FB20D4" w:rsidRPr="00FB20D4" w:rsidRDefault="00FB20D4" w:rsidP="00FB20D4">
      <w:pPr>
        <w:spacing w:line="240" w:lineRule="auto"/>
        <w:ind w:firstLine="720"/>
        <w:rPr>
          <w:rFonts w:ascii="Book Antiqua" w:eastAsia="Times New Roman" w:hAnsi="Book Antiqua" w:cs="Times New Roman"/>
          <w:i/>
          <w:sz w:val="26"/>
          <w:szCs w:val="24"/>
        </w:rPr>
      </w:pPr>
      <w:r w:rsidRPr="00FB20D4">
        <w:rPr>
          <w:rFonts w:ascii="Book Antiqua" w:eastAsia="Times New Roman" w:hAnsi="Book Antiqua" w:cs="Times New Roman"/>
          <w:b/>
          <w:bCs/>
          <w:sz w:val="26"/>
          <w:szCs w:val="24"/>
        </w:rPr>
        <w:t>Tone 6</w:t>
      </w:r>
      <w:r w:rsidRPr="00FB20D4">
        <w:rPr>
          <w:rFonts w:ascii="Book Antiqua" w:eastAsia="Times New Roman" w:hAnsi="Book Antiqua" w:cs="Times New Roman"/>
          <w:b/>
          <w:szCs w:val="24"/>
        </w:rPr>
        <w:tab/>
      </w:r>
      <w:r w:rsidRPr="00FB20D4">
        <w:rPr>
          <w:rFonts w:ascii="Book Antiqua" w:eastAsia="Times New Roman" w:hAnsi="Book Antiqua" w:cs="Times New Roman"/>
          <w:b/>
          <w:sz w:val="26"/>
          <w:szCs w:val="24"/>
        </w:rPr>
        <w:t xml:space="preserve">Prokeimenon </w:t>
      </w:r>
      <w:r w:rsidRPr="00FB20D4">
        <w:rPr>
          <w:rFonts w:ascii="Book Antiqua" w:eastAsia="Times New Roman" w:hAnsi="Book Antiqua" w:cs="Times New Roman"/>
          <w:i/>
          <w:sz w:val="26"/>
          <w:szCs w:val="24"/>
        </w:rPr>
        <w:t xml:space="preserve">     </w:t>
      </w:r>
    </w:p>
    <w:p w14:paraId="55B940A1" w14:textId="77777777" w:rsidR="00FB20D4" w:rsidRPr="00FB20D4" w:rsidRDefault="00FB20D4" w:rsidP="00FB20D4">
      <w:pPr>
        <w:spacing w:line="240" w:lineRule="auto"/>
        <w:rPr>
          <w:rFonts w:ascii="Book Antiqua" w:eastAsia="Times New Roman" w:hAnsi="Book Antiqua" w:cs="Times New Roman"/>
          <w:sz w:val="26"/>
          <w:szCs w:val="24"/>
        </w:rPr>
      </w:pPr>
    </w:p>
    <w:p w14:paraId="3EF14D82" w14:textId="19A97AAF" w:rsidR="00FB20D4" w:rsidRPr="00FB20D4" w:rsidRDefault="00FB20D4" w:rsidP="00FB20D4">
      <w:pPr>
        <w:spacing w:line="240" w:lineRule="auto"/>
        <w:rPr>
          <w:rFonts w:ascii="Book Antiqua" w:eastAsia="Times New Roman" w:hAnsi="Book Antiqua" w:cs="Times New Roman"/>
          <w:sz w:val="26"/>
          <w:szCs w:val="24"/>
        </w:rPr>
      </w:pPr>
      <w:r w:rsidRPr="00FB20D4">
        <w:rPr>
          <w:rFonts w:ascii="Book Antiqua" w:eastAsia="Times New Roman" w:hAnsi="Book Antiqua" w:cs="Times New Roman"/>
          <w:sz w:val="26"/>
          <w:szCs w:val="24"/>
        </w:rPr>
        <w:t>We bless you</w:t>
      </w:r>
      <w:r>
        <w:rPr>
          <w:rFonts w:ascii="Book Antiqua" w:eastAsia="Times New Roman" w:hAnsi="Book Antiqua" w:cs="Times New Roman"/>
          <w:sz w:val="26"/>
          <w:szCs w:val="24"/>
        </w:rPr>
        <w:t xml:space="preserve"> /</w:t>
      </w:r>
      <w:r w:rsidRPr="00FB20D4">
        <w:rPr>
          <w:rFonts w:ascii="Book Antiqua" w:eastAsia="Times New Roman" w:hAnsi="Book Antiqua" w:cs="Times New Roman"/>
          <w:sz w:val="26"/>
          <w:szCs w:val="24"/>
        </w:rPr>
        <w:t xml:space="preserve"> in the name of the Lord.  </w:t>
      </w:r>
      <w:r w:rsidRPr="00FB20D4">
        <w:rPr>
          <w:rFonts w:ascii="Book Antiqua" w:eastAsia="Times New Roman" w:hAnsi="Book Antiqua" w:cs="Times New Roman"/>
          <w:sz w:val="20"/>
          <w:szCs w:val="20"/>
        </w:rPr>
        <w:t>(Ps 128/129:8b)</w:t>
      </w:r>
      <w:r w:rsidRPr="00FB20D4">
        <w:rPr>
          <w:rFonts w:ascii="Book Antiqua" w:eastAsia="Times New Roman" w:hAnsi="Book Antiqua" w:cs="Times New Roman"/>
          <w:sz w:val="26"/>
          <w:szCs w:val="24"/>
        </w:rPr>
        <w:t xml:space="preserve"> </w:t>
      </w:r>
    </w:p>
    <w:p w14:paraId="4A375914" w14:textId="77777777" w:rsidR="00FB20D4" w:rsidRPr="00FB20D4" w:rsidRDefault="00FB20D4" w:rsidP="00FB20D4">
      <w:pPr>
        <w:spacing w:line="240" w:lineRule="auto"/>
        <w:rPr>
          <w:rFonts w:ascii="Book Antiqua" w:eastAsia="Times New Roman" w:hAnsi="Book Antiqua" w:cs="Times New Roman"/>
          <w:sz w:val="26"/>
          <w:szCs w:val="24"/>
        </w:rPr>
      </w:pPr>
    </w:p>
    <w:p w14:paraId="486140D6" w14:textId="77777777" w:rsidR="00FB20D4" w:rsidRPr="00FB20D4" w:rsidRDefault="00FB20D4" w:rsidP="00FB20D4">
      <w:pPr>
        <w:spacing w:line="240" w:lineRule="auto"/>
        <w:ind w:left="2160" w:hanging="1440"/>
        <w:rPr>
          <w:rFonts w:ascii="Book Antiqua" w:eastAsia="Times New Roman" w:hAnsi="Book Antiqua" w:cs="Times New Roman"/>
          <w:i/>
          <w:iCs/>
          <w:sz w:val="26"/>
          <w:szCs w:val="24"/>
        </w:rPr>
      </w:pPr>
      <w:r w:rsidRPr="00FB20D4">
        <w:rPr>
          <w:rFonts w:ascii="Book Antiqua" w:eastAsia="Times New Roman" w:hAnsi="Book Antiqua" w:cs="Times New Roman"/>
          <w:i/>
          <w:iCs/>
          <w:sz w:val="26"/>
          <w:szCs w:val="24"/>
        </w:rPr>
        <w:t xml:space="preserve">v: Sorely have they afflicted me from my youth.  </w:t>
      </w:r>
      <w:r w:rsidRPr="00FB20D4">
        <w:rPr>
          <w:rFonts w:ascii="Book Antiqua" w:eastAsia="Times New Roman" w:hAnsi="Book Antiqua" w:cs="Times New Roman"/>
          <w:i/>
          <w:iCs/>
          <w:sz w:val="20"/>
          <w:szCs w:val="20"/>
        </w:rPr>
        <w:t>(Ps 128/129:1)</w:t>
      </w:r>
    </w:p>
    <w:p w14:paraId="56013326" w14:textId="77777777" w:rsidR="00FB20D4" w:rsidRPr="00FB20D4" w:rsidRDefault="00FB20D4" w:rsidP="00FB20D4">
      <w:pPr>
        <w:spacing w:line="240" w:lineRule="auto"/>
        <w:rPr>
          <w:rFonts w:ascii="Book Antiqua" w:eastAsia="Times New Roman" w:hAnsi="Book Antiqua" w:cs="Times New Roman"/>
          <w:i/>
          <w:iCs/>
          <w:sz w:val="26"/>
          <w:szCs w:val="24"/>
        </w:rPr>
      </w:pPr>
    </w:p>
    <w:p w14:paraId="071417BE" w14:textId="77777777" w:rsidR="00FB20D4" w:rsidRPr="00FB20D4" w:rsidRDefault="00FB20D4" w:rsidP="00FB20D4">
      <w:pPr>
        <w:spacing w:line="240" w:lineRule="auto"/>
        <w:ind w:left="1440" w:firstLine="720"/>
        <w:rPr>
          <w:rFonts w:ascii="Book Antiqua" w:eastAsia="Times New Roman" w:hAnsi="Book Antiqua" w:cs="Times New Roman"/>
          <w:b/>
          <w:sz w:val="26"/>
          <w:szCs w:val="24"/>
        </w:rPr>
      </w:pPr>
      <w:r w:rsidRPr="00FB20D4">
        <w:rPr>
          <w:rFonts w:ascii="Book Antiqua" w:eastAsia="Times New Roman" w:hAnsi="Book Antiqua" w:cs="Times New Roman"/>
          <w:b/>
          <w:sz w:val="26"/>
          <w:szCs w:val="24"/>
        </w:rPr>
        <w:t>Reading from Job (1:1-12)</w:t>
      </w:r>
    </w:p>
    <w:p w14:paraId="28DF8CD2" w14:textId="77777777" w:rsidR="00FB20D4" w:rsidRPr="00FB20D4" w:rsidRDefault="00FB20D4" w:rsidP="00FB20D4">
      <w:pPr>
        <w:spacing w:line="240" w:lineRule="auto"/>
        <w:rPr>
          <w:rFonts w:ascii="Book Antiqua" w:eastAsia="Times New Roman" w:hAnsi="Book Antiqua" w:cs="Times New Roman"/>
          <w:b/>
          <w:sz w:val="26"/>
          <w:szCs w:val="24"/>
        </w:rPr>
      </w:pPr>
    </w:p>
    <w:p w14:paraId="232A21FE" w14:textId="77777777" w:rsidR="00FB20D4" w:rsidRPr="00FB20D4" w:rsidRDefault="00FB20D4" w:rsidP="00FB20D4">
      <w:pPr>
        <w:spacing w:line="240" w:lineRule="auto"/>
        <w:rPr>
          <w:rFonts w:ascii="Book Antiqua" w:eastAsia="Times New Roman" w:hAnsi="Book Antiqua" w:cs="Times New Roman"/>
          <w:b/>
          <w:bCs/>
          <w:i/>
          <w:iCs/>
          <w:sz w:val="26"/>
          <w:szCs w:val="24"/>
        </w:rPr>
      </w:pPr>
      <w:r w:rsidRPr="00FB20D4">
        <w:rPr>
          <w:rFonts w:ascii="Book Antiqua" w:eastAsia="Times New Roman" w:hAnsi="Book Antiqua" w:cs="Times New Roman"/>
          <w:b/>
          <w:bCs/>
          <w:i/>
          <w:iCs/>
          <w:sz w:val="26"/>
          <w:szCs w:val="24"/>
        </w:rPr>
        <w:t>(“Let my prayer arise …”  and then immediately)</w:t>
      </w:r>
    </w:p>
    <w:p w14:paraId="2266CE9D" w14:textId="77777777" w:rsidR="00FB20D4" w:rsidRPr="00FB20D4" w:rsidRDefault="00FB20D4" w:rsidP="00FB20D4">
      <w:pPr>
        <w:spacing w:line="240" w:lineRule="auto"/>
        <w:rPr>
          <w:rFonts w:ascii="Book Antiqua" w:eastAsia="Times New Roman" w:hAnsi="Book Antiqua" w:cs="Times New Roman"/>
          <w:b/>
          <w:sz w:val="26"/>
          <w:szCs w:val="24"/>
        </w:rPr>
      </w:pPr>
    </w:p>
    <w:p w14:paraId="5D111F7F" w14:textId="0C0A95CF" w:rsidR="00FB20D4" w:rsidRPr="00FB20D4" w:rsidRDefault="00FB20D4" w:rsidP="00FB20D4">
      <w:pPr>
        <w:spacing w:line="240" w:lineRule="auto"/>
        <w:rPr>
          <w:rFonts w:ascii="Book Antiqua" w:eastAsia="Times New Roman" w:hAnsi="Book Antiqua" w:cs="Times New Roman"/>
          <w:b/>
          <w:sz w:val="26"/>
          <w:szCs w:val="24"/>
        </w:rPr>
      </w:pPr>
      <w:r w:rsidRPr="00FB20D4">
        <w:rPr>
          <w:rFonts w:ascii="Book Antiqua" w:eastAsia="Times New Roman" w:hAnsi="Book Antiqua" w:cs="Times New Roman"/>
          <w:b/>
          <w:sz w:val="26"/>
          <w:szCs w:val="24"/>
        </w:rPr>
        <w:tab/>
      </w:r>
      <w:r>
        <w:rPr>
          <w:rFonts w:ascii="Book Antiqua" w:eastAsia="Times New Roman" w:hAnsi="Book Antiqua" w:cs="Times New Roman"/>
          <w:b/>
          <w:sz w:val="26"/>
          <w:szCs w:val="24"/>
        </w:rPr>
        <w:tab/>
      </w:r>
      <w:r>
        <w:rPr>
          <w:rFonts w:ascii="Book Antiqua" w:eastAsia="Times New Roman" w:hAnsi="Book Antiqua" w:cs="Times New Roman"/>
          <w:b/>
          <w:sz w:val="26"/>
          <w:szCs w:val="24"/>
        </w:rPr>
        <w:tab/>
      </w:r>
      <w:r w:rsidRPr="00FB20D4">
        <w:rPr>
          <w:rFonts w:ascii="Book Antiqua" w:eastAsia="Times New Roman" w:hAnsi="Book Antiqua" w:cs="Times New Roman"/>
          <w:b/>
          <w:sz w:val="26"/>
          <w:szCs w:val="24"/>
        </w:rPr>
        <w:t>Gospel Reading  (Matthew 24:3-35)</w:t>
      </w:r>
    </w:p>
    <w:p w14:paraId="74F22965" w14:textId="77777777" w:rsidR="00FB20D4" w:rsidRPr="00FB20D4" w:rsidRDefault="00FB20D4" w:rsidP="00FB20D4">
      <w:pPr>
        <w:spacing w:line="240" w:lineRule="auto"/>
        <w:rPr>
          <w:rFonts w:ascii="Book Antiqua" w:eastAsia="Times New Roman" w:hAnsi="Book Antiqua" w:cs="Times New Roman"/>
          <w:b/>
          <w:sz w:val="26"/>
          <w:szCs w:val="24"/>
        </w:rPr>
      </w:pPr>
    </w:p>
    <w:p w14:paraId="092AF4DE" w14:textId="77777777" w:rsidR="00FB20D4" w:rsidRPr="00FB20D4" w:rsidRDefault="00FB20D4" w:rsidP="00FB20D4">
      <w:pPr>
        <w:spacing w:line="240" w:lineRule="auto"/>
        <w:rPr>
          <w:rFonts w:ascii="Book Antiqua" w:eastAsia="Times New Roman" w:hAnsi="Book Antiqua" w:cs="Times New Roman"/>
          <w:b/>
          <w:i/>
          <w:iCs/>
          <w:sz w:val="26"/>
          <w:szCs w:val="24"/>
        </w:rPr>
      </w:pPr>
      <w:r w:rsidRPr="00FB20D4">
        <w:rPr>
          <w:rFonts w:ascii="Book Antiqua" w:eastAsia="Times New Roman" w:hAnsi="Book Antiqua" w:cs="Times New Roman"/>
          <w:b/>
          <w:i/>
          <w:iCs/>
          <w:sz w:val="26"/>
          <w:szCs w:val="24"/>
        </w:rPr>
        <w:t>(and the rest of the Liturgy of the Presanctified Gifts)</w:t>
      </w:r>
    </w:p>
    <w:p w14:paraId="59CCF8FA" w14:textId="77777777" w:rsidR="00FB20D4" w:rsidRPr="00DB0850" w:rsidRDefault="00FB20D4" w:rsidP="000138BB">
      <w:pPr>
        <w:pBdr>
          <w:bottom w:val="single" w:sz="6" w:space="1" w:color="auto"/>
        </w:pBdr>
        <w:spacing w:line="240" w:lineRule="auto"/>
        <w:rPr>
          <w:rFonts w:ascii="Book Antiqua" w:eastAsia="Times New Roman" w:hAnsi="Book Antiqua" w:cs="Times New Roman"/>
          <w:sz w:val="26"/>
          <w:szCs w:val="24"/>
        </w:rPr>
      </w:pPr>
    </w:p>
    <w:p w14:paraId="2271ACFC" w14:textId="77777777" w:rsidR="00FB20D4" w:rsidRDefault="00FB20D4" w:rsidP="000138BB">
      <w:pPr>
        <w:spacing w:line="240" w:lineRule="auto"/>
        <w:rPr>
          <w:rFonts w:ascii="Book Antiqua" w:hAnsi="Book Antiqua"/>
          <w:b/>
          <w:bCs/>
          <w:sz w:val="26"/>
          <w:szCs w:val="26"/>
        </w:rPr>
      </w:pPr>
    </w:p>
    <w:p w14:paraId="1FA7F9C2" w14:textId="77777777" w:rsidR="00FB20D4" w:rsidRDefault="00FB20D4" w:rsidP="000138BB">
      <w:pPr>
        <w:spacing w:line="240" w:lineRule="auto"/>
        <w:rPr>
          <w:rFonts w:ascii="Book Antiqua" w:hAnsi="Book Antiqua"/>
          <w:b/>
          <w:bCs/>
          <w:sz w:val="26"/>
          <w:szCs w:val="26"/>
        </w:rPr>
      </w:pPr>
    </w:p>
    <w:p w14:paraId="7ABEB05E" w14:textId="0A254BE4" w:rsidR="00ED7E4E" w:rsidRPr="00FB20D4" w:rsidRDefault="0036477A" w:rsidP="000138BB">
      <w:pPr>
        <w:spacing w:line="240" w:lineRule="auto"/>
        <w:rPr>
          <w:rFonts w:ascii="Book Antiqua" w:hAnsi="Book Antiqua"/>
          <w:b/>
          <w:bCs/>
          <w:sz w:val="26"/>
          <w:szCs w:val="26"/>
        </w:rPr>
      </w:pPr>
      <w:r w:rsidRPr="00DB0850">
        <w:rPr>
          <w:rFonts w:ascii="Book Antiqua" w:hAnsi="Book Antiqua"/>
          <w:sz w:val="20"/>
          <w:szCs w:val="20"/>
        </w:rPr>
        <w:t>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Kallistos (Ware), Archimandrite Ephrem (Lash), Father Benedict Churchill, Isaac Lambertson, St. Vladimir’s Seminary, and Holy Transfiguration Monastery, among others.</w:t>
      </w:r>
    </w:p>
    <w:sectPr w:rsidR="00ED7E4E" w:rsidRPr="00FB20D4"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6D56" w14:textId="77777777" w:rsidR="009C1DA3" w:rsidRDefault="009C1DA3" w:rsidP="00601788">
      <w:pPr>
        <w:spacing w:line="240" w:lineRule="auto"/>
      </w:pPr>
      <w:r>
        <w:separator/>
      </w:r>
    </w:p>
  </w:endnote>
  <w:endnote w:type="continuationSeparator" w:id="0">
    <w:p w14:paraId="484C5FB8" w14:textId="77777777" w:rsidR="009C1DA3" w:rsidRDefault="009C1DA3"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FFB5" w14:textId="77777777" w:rsidR="009C1DA3" w:rsidRDefault="009C1DA3" w:rsidP="00601788">
      <w:pPr>
        <w:spacing w:line="240" w:lineRule="auto"/>
      </w:pPr>
      <w:r>
        <w:separator/>
      </w:r>
    </w:p>
  </w:footnote>
  <w:footnote w:type="continuationSeparator" w:id="0">
    <w:p w14:paraId="653D2BF2" w14:textId="77777777" w:rsidR="009C1DA3" w:rsidRDefault="009C1DA3" w:rsidP="006017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7434B"/>
    <w:rsid w:val="001845B4"/>
    <w:rsid w:val="001A3B78"/>
    <w:rsid w:val="001C2E78"/>
    <w:rsid w:val="002F6B2D"/>
    <w:rsid w:val="00304015"/>
    <w:rsid w:val="00305CD5"/>
    <w:rsid w:val="0036477A"/>
    <w:rsid w:val="003805C7"/>
    <w:rsid w:val="00445D41"/>
    <w:rsid w:val="004B0F5F"/>
    <w:rsid w:val="00601788"/>
    <w:rsid w:val="006238FD"/>
    <w:rsid w:val="0069204C"/>
    <w:rsid w:val="00767925"/>
    <w:rsid w:val="007A4849"/>
    <w:rsid w:val="00817787"/>
    <w:rsid w:val="00892C8C"/>
    <w:rsid w:val="008B2864"/>
    <w:rsid w:val="009C1DA3"/>
    <w:rsid w:val="009C3FF6"/>
    <w:rsid w:val="009C529E"/>
    <w:rsid w:val="009F7CAE"/>
    <w:rsid w:val="00AD23E6"/>
    <w:rsid w:val="00B31C03"/>
    <w:rsid w:val="00B73D2F"/>
    <w:rsid w:val="00DA0B7A"/>
    <w:rsid w:val="00DB0850"/>
    <w:rsid w:val="00DC52E7"/>
    <w:rsid w:val="00E0490F"/>
    <w:rsid w:val="00E27082"/>
    <w:rsid w:val="00EC0AB6"/>
    <w:rsid w:val="00ED7E4E"/>
    <w:rsid w:val="00FB20D4"/>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002121C-EE90-4152-B470-5305E09A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4</cp:revision>
  <dcterms:created xsi:type="dcterms:W3CDTF">2020-03-30T19:10:00Z</dcterms:created>
  <dcterms:modified xsi:type="dcterms:W3CDTF">2020-03-30T21:57:00Z</dcterms:modified>
</cp:coreProperties>
</file>