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MAY 21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Ascension of Our Lord</w:t>
      </w:r>
    </w:p>
    <w:p w:rsidR="00000000" w:rsidDel="00000000" w:rsidP="00000000" w:rsidRDefault="00000000" w:rsidRPr="00000000" w14:paraId="00000003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"Lord I Call..."    Tone 6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I call upon You,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me!</w:t>
      </w:r>
    </w:p>
    <w:p w:rsidR="00000000" w:rsidDel="00000000" w:rsidP="00000000" w:rsidRDefault="00000000" w:rsidRPr="00000000" w14:paraId="00000007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me, O Lord!</w:t>
      </w:r>
    </w:p>
    <w:p w:rsidR="00000000" w:rsidDel="00000000" w:rsidP="00000000" w:rsidRDefault="00000000" w:rsidRPr="00000000" w14:paraId="00000008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I call upon You,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me!</w:t>
      </w:r>
    </w:p>
    <w:p w:rsidR="00000000" w:rsidDel="00000000" w:rsidP="00000000" w:rsidRDefault="00000000" w:rsidRPr="00000000" w14:paraId="00000009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Receive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voice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my prayer,</w:t>
      </w:r>
    </w:p>
    <w:p w:rsidR="00000000" w:rsidDel="00000000" w:rsidP="00000000" w:rsidRDefault="00000000" w:rsidRPr="00000000" w14:paraId="0000000A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I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 upon You!//</w:t>
      </w:r>
    </w:p>
    <w:p w:rsidR="00000000" w:rsidDel="00000000" w:rsidP="00000000" w:rsidRDefault="00000000" w:rsidRPr="00000000" w14:paraId="0000000B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Lord!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my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prayer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arise</w:t>
      </w:r>
    </w:p>
    <w:p w:rsidR="00000000" w:rsidDel="00000000" w:rsidP="00000000" w:rsidRDefault="00000000" w:rsidRPr="00000000" w14:paraId="0000000E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Your sight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cense,</w:t>
      </w:r>
    </w:p>
    <w:p w:rsidR="00000000" w:rsidDel="00000000" w:rsidP="00000000" w:rsidRDefault="00000000" w:rsidRPr="00000000" w14:paraId="0000000F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let the lifting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my hands </w:t>
      </w:r>
    </w:p>
    <w:p w:rsidR="00000000" w:rsidDel="00000000" w:rsidP="00000000" w:rsidRDefault="00000000" w:rsidRPr="00000000" w14:paraId="00000010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 an evening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rifice!//</w:t>
      </w:r>
    </w:p>
    <w:p w:rsidR="00000000" w:rsidDel="00000000" w:rsidP="00000000" w:rsidRDefault="00000000" w:rsidRPr="00000000" w14:paraId="00000011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Lord!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(10)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Bring my soul out of prison, that I may give thanks to Your Name!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Idiomela</w:t>
        <w:tab/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Lord has ascended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He might send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forter into the world.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heavens prepared His throne, and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clouds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His mount.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Angels marvel to see a Man high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them.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Father receives Him Whom He holds, co-eternal, in 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om.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Holy Spirit commands all 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“Lift up your gates,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ces!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All you nations,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clap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your hands://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Christ has gone up to where 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before!”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(9)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The righteous will surround me, for You will deal bountifully with me.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“The Lord has ascended to heaven…”)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92" w:firstLine="528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gbge12hvqj11" w:id="0"/>
      <w:bookmarkEnd w:id="0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(8)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Out of the depths I cry to You, O Lord. Lord, hear my voice!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Cherubim were amazed at Your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sion, O Lord,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beholding You, the God Who sits 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throned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upon them,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ascending 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 clouds;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glorify You, for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 is good.//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 to You!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anjxgyyhitl5" w:id="1"/>
      <w:bookmarkEnd w:id="1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(7)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Let Your ears be attentive to the voice of my supplications!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“The Cherubim were amazed…”)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h7qc0ez0ndiz" w:id="2"/>
      <w:bookmarkEnd w:id="2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(6)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If You, O Lord, should mark iniquities, Lord, who could stand? But there is forgiveness with You.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Beholding Your Ascension on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moun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tain,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Christ, the brightness of the Father’s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ry,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hymn the radiant appearance of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coun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tenance;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worship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sion,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honor Your Resur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rec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tion,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we glorify Your glorious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sion.//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 on us!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jbei87kc9ke1" w:id="3"/>
      <w:bookmarkEnd w:id="3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(5)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For Your Name’s sake I wait for You, O Lord. My soul has waited for Your word; my soul has hoped on the Lord.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“Beholding Your Ascension…”)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9vvs71vi5w8q" w:id="4"/>
      <w:bookmarkEnd w:id="4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(4)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From the morning watch until night, from the morning watch, let Israel hope on the Lord! </w:t>
      </w:r>
    </w:p>
    <w:p w:rsidR="00000000" w:rsidDel="00000000" w:rsidP="00000000" w:rsidRDefault="00000000" w:rsidRPr="00000000" w14:paraId="0000003F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when Your Apostles saw You carried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upon the clouds,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they were filled with despondency, O Christ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Giv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Life;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wailing and tears they la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and said: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“Master, do not leave us, Your servants,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phans,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whom through pity You have loved in Your com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sion;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but, as You promised, send us Your All-holy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it//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enl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 our souls!”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8ag9vlegcl1i" w:id="5"/>
      <w:bookmarkEnd w:id="5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(3)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For with the Lord there is mercy and with Him is plenteous redemption, and He will deliver Israel from all his iniquities.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 “Lord, when Your Apostles…”)</w:t>
      </w:r>
    </w:p>
    <w:p w:rsidR="00000000" w:rsidDel="00000000" w:rsidP="00000000" w:rsidRDefault="00000000" w:rsidRPr="00000000" w14:paraId="0000004B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4gl9vg9mdj6l" w:id="6"/>
      <w:bookmarkEnd w:id="6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(2)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the Lord, all nations! Praise Him, all peoples!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when You had fulfilled the mystery of Your dispen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tion,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took Your Dis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ples with You,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up onto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ives;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behold! You passed through the firmament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en.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my sake You became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poor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like me,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ascended to the place from where You were never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ed.//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Send forth Your All-holy Spirit to il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mine our souls!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u9961mq36lj2" w:id="7"/>
      <w:bookmarkEnd w:id="7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For His mercy is confirmed on us, and the truth of the Lord endures forever.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 “Lord, when You had fulfilled…”)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Spirit;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Amen. 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parted from the Father's bosom, O sweetest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sus,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having lived among those on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earth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as man,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today You have been taken up in glory from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ives,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in Your compassion exalting our fallen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ture,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have seated it with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er.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Therefore the heavenly ranks of the Bodiless Powers were amazed at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der,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be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side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themselves with fear;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seized with trembling, they magnified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for mankind.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them, we on earth also give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Your conde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 to us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Your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 from us;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supplicate You,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“At Your Ascension You filled with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bound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less joy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Disciples and the Theotokos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You;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by their prayers make us also worthy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joy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Your elect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Your great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cy!”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 xml:space="preserve">Old Testament Readings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Isaiah 2:2-3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Composite 21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(Isaiah 62:10-63:1-3, 7-9)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Composite 22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(Zachariah 14:1, 4, 8-11)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Litya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1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Idiomela</w:t>
        <w:tab/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firstLine="720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Having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to heaven from where You had de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scend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ed,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do not leave us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orph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ans, O Lord!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May Your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 come, bringing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peace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the world;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show the sons of men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works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er,//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Lord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mankind!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ed, O Christ, to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ther,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is without be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ning,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though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You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never parted from His uncircumscribed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om,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heavenly Powers accepted no addition to the thrice-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hymn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praise,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rec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ognized You, O Lord, as one Son, only-begotten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even after be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man.//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the abundance of Your compassion, 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 on us!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gels, O Lord, said to the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tles: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”Men of Galilee, why do you stand gazing up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en?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is Christ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has been taken from you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it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will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again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like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ner as you have seen Him going 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en://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worship Him in holiness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right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eousness!”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You came, O Christ, to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accomplish the good pleasure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ther,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 were amazed,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demonic powers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seized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fear;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Disciples stood by trembling with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joy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as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spoke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them;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aloft, a waiting cloud was pre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as a throne;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heaven flung wide its gates and appeared in its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beau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ty,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earth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veals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its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hid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den vaults,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so that Adam’s descent was made known, and his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scent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again.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Your footsteps were raised up,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by a hand,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while Your mouth was heard pronouncing a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bles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sing;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 cloud received You, and heaven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wel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comed You in.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great and marvelous work You per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formed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Lord,//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the sal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vat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ion of our souls.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nature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am, 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which had descended to the nethermost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the earth,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newed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Your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God,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today, You took it up above every Principality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er,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loving it,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it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Yourself;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having compassion on it, You 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it with Yourself;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united with it,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suf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fered with it;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You Who are passionless 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rified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Yourself. 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the Bodiless Powers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ask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  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“Who is this Man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beau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ty?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man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ly, but both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and man,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two natures together made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ifest.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so exultant Angels, flying about the Disciples in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shin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robes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cried out: “O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ilee, 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Who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gone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from you,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Jesus, both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and God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will come again as God and Man, the Judge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liv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 dead,// 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the faithful forgiveness of sins and His great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cy!”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while the Dis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ples looked on.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clouds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received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You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Your flesh;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gates of heaven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lift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up;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choirs of Angels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joiced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gladness;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higher Powers cried out,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“Lift up your gates,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princ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es,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King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come in!”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the Disciples said in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maze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ment: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“Do not be parted from us, O good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Shep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herd,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send us Your all-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guide and illumine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tify our souls!”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Spirit;</w:t>
      </w:r>
    </w:p>
    <w:p w:rsidR="00000000" w:rsidDel="00000000" w:rsidP="00000000" w:rsidRDefault="00000000" w:rsidRPr="00000000" w14:paraId="000000B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Amen.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Fulfilling, O Lord, in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ness,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mystery hidden from ages and gener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tions,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came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Your Disciples to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ives,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together with the Mother who bore You, the Maker and Cre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tor of all;</w:t>
      </w:r>
    </w:p>
    <w:p w:rsidR="00000000" w:rsidDel="00000000" w:rsidP="00000000" w:rsidRDefault="00000000" w:rsidRPr="00000000" w14:paraId="000000C7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it was fitting that she who as a mother had been grieved beyond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at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sion,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should also be filled with exceeding joy at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 of Your flesh.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this joy we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so partake 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at Your ascent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ter,//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glorify Your great mercy that has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upon us.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Aposticha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ind w:firstLine="720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Idiomela</w:t>
        <w:tab/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were born, as You Your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did will;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appeared as You Your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desired;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suf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fered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flesh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our God;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rose from the dead, having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tram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pled on death.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were taken up in glory,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fill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all things,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us the Divine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we may praise and glorify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head.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iuxujd4rq1cn" w:id="8"/>
      <w:bookmarkEnd w:id="8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0DB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You were taken up, O Christ, from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ives,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Powers saw it and cried to one another: “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is this?”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they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told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: “This is He Who is Strong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Migh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ty,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is He Who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 in war,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is truly the King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ry.”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are His garments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crim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son?”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“He has come from Bosor, that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from the flesh.”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as God You sat down at the right hand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Maj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esty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us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guide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souls.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4n31l22l6aus" w:id="9"/>
      <w:bookmarkEnd w:id="9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God has gone up with a shout; the Lord with the sound of a trumpet!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 from the Mount of Olives,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the presence of Your Dis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ples,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down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at the right hand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ther,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Who in Your Godhead fill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niverse;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You sent unto them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enlightens and strengthens and 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tifies our souls.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Spirit;</w:t>
      </w:r>
    </w:p>
    <w:p w:rsidR="00000000" w:rsidDel="00000000" w:rsidP="00000000" w:rsidRDefault="00000000" w:rsidRPr="00000000" w14:paraId="000000F2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Amen.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Pentecostarion)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a shout;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Lord with the sound of a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trum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pet,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raise up Adam’s fallen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age,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send the Comforter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tify our souls.</w:t>
      </w:r>
    </w:p>
    <w:p w:rsidR="00000000" w:rsidDel="00000000" w:rsidP="00000000" w:rsidRDefault="00000000" w:rsidRPr="00000000" w14:paraId="000000FC">
      <w:pPr>
        <w:pBdr>
          <w:bottom w:color="000000" w:space="1" w:sz="6" w:val="single"/>
        </w:pBd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0FF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Your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You are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(sung once at Great Vespers, thrice at Vigil)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(at Matins)</w:t>
      </w:r>
    </w:p>
    <w:p w:rsidR="00000000" w:rsidDel="00000000" w:rsidP="00000000" w:rsidRDefault="00000000" w:rsidRPr="00000000" w14:paraId="0000010A">
      <w:pPr>
        <w:spacing w:line="240" w:lineRule="auto"/>
        <w:ind w:firstLine="360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firstLine="36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"God is the Lord…"    Tone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10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Your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You are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(thrice)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ind w:firstLine="36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Polyeleion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ind w:firstLine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Magnification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magnify You,</w:t>
      </w:r>
    </w:p>
    <w:p w:rsidR="00000000" w:rsidDel="00000000" w:rsidP="00000000" w:rsidRDefault="00000000" w:rsidRPr="00000000" w14:paraId="0000011A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Christ, the Giver of life,</w:t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honor Your divine Ascension into heaven</w:t>
      </w:r>
    </w:p>
    <w:p w:rsidR="00000000" w:rsidDel="00000000" w:rsidP="00000000" w:rsidRDefault="00000000" w:rsidRPr="00000000" w14:paraId="0000011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Your most pure Body</w:t>
      </w:r>
    </w:p>
    <w:p w:rsidR="00000000" w:rsidDel="00000000" w:rsidP="00000000" w:rsidRDefault="00000000" w:rsidRPr="00000000" w14:paraId="0000011D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11F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line="24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u w:val="none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u w:val="none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u w:val="none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For the Lord, the Most High is terrible; a great God over all the earth.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Spirit, </w:t>
      </w:r>
    </w:p>
    <w:p w:rsidR="00000000" w:rsidDel="00000000" w:rsidP="00000000" w:rsidRDefault="00000000" w:rsidRPr="00000000" w14:paraId="00000124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Prokeimenon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shout; / the Lord with the sound of a trumpet!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qg1todql6aml" w:id="10"/>
      <w:bookmarkEnd w:id="10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12B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everything that breathes praise the Lord!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ab/>
      </w:r>
      <w:r w:rsidDel="00000000" w:rsidR="00000000" w:rsidRPr="00000000">
        <w:rPr>
          <w:rFonts w:ascii="liturgy" w:cs="liturgy" w:eastAsia="liturgy" w:hAnsi="liturgy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God in His sanctuary! Praise Him in His mighty firmament!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</w:r>
    </w:p>
    <w:p w:rsidR="00000000" w:rsidDel="00000000" w:rsidP="00000000" w:rsidRDefault="00000000" w:rsidRPr="00000000" w14:paraId="0000013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ind w:left="2160"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Gospel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Book Antiqua" w:cs="Book Antiqua" w:eastAsia="Book Antiqua" w:hAnsi="Book Antiqua"/>
          <w:color w:val="00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color w:val="000000"/>
          <w:sz w:val="26"/>
          <w:szCs w:val="26"/>
          <w:rtl w:val="0"/>
        </w:rPr>
        <w:t xml:space="preserve">(71) Mark 16:9-20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“Having beheld the Resurrection of Christ…” is sung once, followed by Psalm 50.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  <w:tab/>
        <w:t xml:space="preserve">Post-Gospel Stichera</w:t>
      </w:r>
    </w:p>
    <w:p w:rsidR="00000000" w:rsidDel="00000000" w:rsidP="00000000" w:rsidRDefault="00000000" w:rsidRPr="00000000" w14:paraId="00000138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Glory to the Father, and to the Son, and to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13A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prayers of the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tles, </w:t>
      </w:r>
    </w:p>
    <w:p w:rsidR="00000000" w:rsidDel="00000000" w:rsidP="00000000" w:rsidRDefault="00000000" w:rsidRPr="00000000" w14:paraId="0000013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ciful One,//</w:t>
      </w:r>
    </w:p>
    <w:p w:rsidR="00000000" w:rsidDel="00000000" w:rsidP="00000000" w:rsidRDefault="00000000" w:rsidRPr="00000000" w14:paraId="0000013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blot out the multitude of our trans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sions.</w:t>
      </w:r>
    </w:p>
    <w:p w:rsidR="00000000" w:rsidDel="00000000" w:rsidP="00000000" w:rsidRDefault="00000000" w:rsidRPr="00000000" w14:paraId="0000013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Now and ever, and unto ages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ges. Amen.</w:t>
      </w:r>
    </w:p>
    <w:p w:rsidR="00000000" w:rsidDel="00000000" w:rsidP="00000000" w:rsidRDefault="00000000" w:rsidRPr="00000000" w14:paraId="0000014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prayers of the Theo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kos, </w:t>
      </w:r>
    </w:p>
    <w:p w:rsidR="00000000" w:rsidDel="00000000" w:rsidP="00000000" w:rsidRDefault="00000000" w:rsidRPr="00000000" w14:paraId="0000014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ciful One,//</w:t>
      </w:r>
    </w:p>
    <w:p w:rsidR="00000000" w:rsidDel="00000000" w:rsidP="00000000" w:rsidRDefault="00000000" w:rsidRPr="00000000" w14:paraId="0000014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blot out the multitude of our trans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sions.</w:t>
      </w:r>
    </w:p>
    <w:p w:rsidR="00000000" w:rsidDel="00000000" w:rsidP="00000000" w:rsidRDefault="00000000" w:rsidRPr="00000000" w14:paraId="00000144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</w:r>
    </w:p>
    <w:p w:rsidR="00000000" w:rsidDel="00000000" w:rsidP="00000000" w:rsidRDefault="00000000" w:rsidRPr="00000000" w14:paraId="00000146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Have mercy on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God, </w:t>
      </w:r>
    </w:p>
    <w:p w:rsidR="00000000" w:rsidDel="00000000" w:rsidP="00000000" w:rsidRDefault="00000000" w:rsidRPr="00000000" w14:paraId="00000148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according to Your great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cy, </w:t>
      </w:r>
    </w:p>
    <w:p w:rsidR="00000000" w:rsidDel="00000000" w:rsidP="00000000" w:rsidRDefault="00000000" w:rsidRPr="00000000" w14:paraId="00000149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according to the multitude of Your tender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cies//</w:t>
      </w:r>
    </w:p>
    <w:p w:rsidR="00000000" w:rsidDel="00000000" w:rsidP="00000000" w:rsidRDefault="00000000" w:rsidRPr="00000000" w14:paraId="0000014A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blot out my trans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gress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ion.</w:t>
      </w:r>
    </w:p>
    <w:p w:rsidR="00000000" w:rsidDel="00000000" w:rsidP="00000000" w:rsidRDefault="00000000" w:rsidRPr="00000000" w14:paraId="0000014B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    </w:t>
      </w:r>
    </w:p>
    <w:p w:rsidR="00000000" w:rsidDel="00000000" w:rsidP="00000000" w:rsidRDefault="00000000" w:rsidRPr="00000000" w14:paraId="0000014D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Today the Powers above beheld our nature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ens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marveled at the strange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ner of the ascent,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perplexity saying to one 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er: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“Who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comes?”</w:t>
      </w:r>
    </w:p>
    <w:p w:rsidR="00000000" w:rsidDel="00000000" w:rsidP="00000000" w:rsidRDefault="00000000" w:rsidRPr="00000000" w14:paraId="0000015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seeing their own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ter,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they gave the command to lift up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enly gates.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them we unceasingly sing in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You,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are coming again from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flesh//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Judge of all and God 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y.</w:t>
      </w:r>
    </w:p>
    <w:p w:rsidR="00000000" w:rsidDel="00000000" w:rsidP="00000000" w:rsidRDefault="00000000" w:rsidRPr="00000000" w14:paraId="00000157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bookmarkStart w:colFirst="0" w:colLast="0" w:name="_heading=h.3z1ik78w25ly" w:id="11"/>
      <w:bookmarkEnd w:id="11"/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1 – Heirmos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(by John the Monk)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God the Savior</w:t>
      </w:r>
    </w:p>
    <w:p w:rsidR="00000000" w:rsidDel="00000000" w:rsidP="00000000" w:rsidRDefault="00000000" w:rsidRPr="00000000" w14:paraId="0000015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led the people through the sea with dry feet,</w:t>
      </w:r>
    </w:p>
    <w:p w:rsidR="00000000" w:rsidDel="00000000" w:rsidP="00000000" w:rsidRDefault="00000000" w:rsidRPr="00000000" w14:paraId="0000015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drowned Pharaoh with all his host:</w:t>
      </w:r>
    </w:p>
    <w:p w:rsidR="00000000" w:rsidDel="00000000" w:rsidP="00000000" w:rsidRDefault="00000000" w:rsidRPr="00000000" w14:paraId="0000015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Him alone let us sing,</w:t>
      </w:r>
    </w:p>
    <w:p w:rsidR="00000000" w:rsidDel="00000000" w:rsidP="00000000" w:rsidRDefault="00000000" w:rsidRPr="00000000" w14:paraId="0000015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He has been glorified.</w:t>
      </w:r>
    </w:p>
    <w:p w:rsidR="00000000" w:rsidDel="00000000" w:rsidP="00000000" w:rsidRDefault="00000000" w:rsidRPr="00000000" w14:paraId="0000016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1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2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Canon of Pentecost, by John of </w:t>
      </w:r>
    </w:p>
    <w:p w:rsidR="00000000" w:rsidDel="00000000" w:rsidP="00000000" w:rsidRDefault="00000000" w:rsidRPr="00000000" w14:paraId="00000162">
      <w:pPr>
        <w:spacing w:line="240" w:lineRule="auto"/>
        <w:ind w:left="3600"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Damascus)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After he was covered by divine darkness,</w:t>
      </w:r>
    </w:p>
    <w:p w:rsidR="00000000" w:rsidDel="00000000" w:rsidP="00000000" w:rsidRDefault="00000000" w:rsidRPr="00000000" w14:paraId="0000016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Moses, the slow of speech, proclaimed the divinely-written law.</w:t>
      </w:r>
    </w:p>
    <w:p w:rsidR="00000000" w:rsidDel="00000000" w:rsidP="00000000" w:rsidRDefault="00000000" w:rsidRPr="00000000" w14:paraId="00000166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After he purified the eye of his mind,</w:t>
      </w:r>
    </w:p>
    <w:p w:rsidR="00000000" w:rsidDel="00000000" w:rsidP="00000000" w:rsidRDefault="00000000" w:rsidRPr="00000000" w14:paraId="00000167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beheld the “I AM” and was taught the knowledge of the Spirit,</w:t>
      </w:r>
    </w:p>
    <w:p w:rsidR="00000000" w:rsidDel="00000000" w:rsidP="00000000" w:rsidRDefault="00000000" w:rsidRPr="00000000" w14:paraId="00000168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Whom he honored in divinely inspired song.</w:t>
      </w:r>
    </w:p>
    <w:p w:rsidR="00000000" w:rsidDel="00000000" w:rsidP="00000000" w:rsidRDefault="00000000" w:rsidRPr="00000000" w14:paraId="00000169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3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By the power of Your Cross, O Christ,</w:t>
      </w:r>
    </w:p>
    <w:p w:rsidR="00000000" w:rsidDel="00000000" w:rsidP="00000000" w:rsidRDefault="00000000" w:rsidRPr="00000000" w14:paraId="0000016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establish my understanding,</w:t>
      </w:r>
    </w:p>
    <w:p w:rsidR="00000000" w:rsidDel="00000000" w:rsidP="00000000" w:rsidRDefault="00000000" w:rsidRPr="00000000" w14:paraId="0000016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I may hymn and glorify Your saving Ascension.</w:t>
      </w:r>
    </w:p>
    <w:p w:rsidR="00000000" w:rsidDel="00000000" w:rsidP="00000000" w:rsidRDefault="00000000" w:rsidRPr="00000000" w14:paraId="0000016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Only the prayer of the Prophetess Hannah</w:t>
      </w:r>
    </w:p>
    <w:p w:rsidR="00000000" w:rsidDel="00000000" w:rsidP="00000000" w:rsidRDefault="00000000" w:rsidRPr="00000000" w14:paraId="0000017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unsealed the bonds of the barren womb</w:t>
      </w:r>
    </w:p>
    <w:p w:rsidR="00000000" w:rsidDel="00000000" w:rsidP="00000000" w:rsidRDefault="00000000" w:rsidRPr="00000000" w14:paraId="0000017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stilled the unbearable taunts of the fertile woman;</w:t>
      </w:r>
    </w:p>
    <w:p w:rsidR="00000000" w:rsidDel="00000000" w:rsidP="00000000" w:rsidRDefault="00000000" w:rsidRPr="00000000" w14:paraId="0000017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she offered up a broken spirit to the Lord,</w:t>
      </w:r>
    </w:p>
    <w:p w:rsidR="00000000" w:rsidDel="00000000" w:rsidP="00000000" w:rsidRDefault="00000000" w:rsidRPr="00000000" w14:paraId="00000176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God of knowledge.</w:t>
      </w:r>
    </w:p>
    <w:p w:rsidR="00000000" w:rsidDel="00000000" w:rsidP="00000000" w:rsidRDefault="00000000" w:rsidRPr="00000000" w14:paraId="00000177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jc w:val="both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 Little Litany, then the Kathisma Hymn (not presented here).</w:t>
      </w:r>
    </w:p>
    <w:p w:rsidR="00000000" w:rsidDel="00000000" w:rsidP="00000000" w:rsidRDefault="00000000" w:rsidRPr="00000000" w14:paraId="00000179">
      <w:pPr>
        <w:spacing w:line="240" w:lineRule="auto"/>
        <w:jc w:val="both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4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 have heard the report, O Lord, of the might of Your Cross,</w:t>
      </w:r>
    </w:p>
    <w:p w:rsidR="00000000" w:rsidDel="00000000" w:rsidP="00000000" w:rsidRDefault="00000000" w:rsidRPr="00000000" w14:paraId="0000017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how Paradise was opened through it,</w:t>
      </w:r>
    </w:p>
    <w:p w:rsidR="00000000" w:rsidDel="00000000" w:rsidP="00000000" w:rsidRDefault="00000000" w:rsidRPr="00000000" w14:paraId="0000017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I cried out: “Glory to Your power, O Lord!”</w:t>
      </w:r>
    </w:p>
    <w:p w:rsidR="00000000" w:rsidDel="00000000" w:rsidP="00000000" w:rsidRDefault="00000000" w:rsidRPr="00000000" w14:paraId="0000017F">
      <w:pPr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King of Kings and only God from only God,</w:t>
      </w:r>
    </w:p>
    <w:p w:rsidR="00000000" w:rsidDel="00000000" w:rsidP="00000000" w:rsidRDefault="00000000" w:rsidRPr="00000000" w14:paraId="0000018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only Word coming forth from the Father,</w:t>
      </w:r>
    </w:p>
    <w:p w:rsidR="00000000" w:rsidDel="00000000" w:rsidP="00000000" w:rsidRDefault="00000000" w:rsidRPr="00000000" w14:paraId="00000184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our Benefactor You have sent forth without fail Your equal and mighty Spirit onto Your Apostles</w:t>
      </w:r>
    </w:p>
    <w:p w:rsidR="00000000" w:rsidDel="00000000" w:rsidP="00000000" w:rsidRDefault="00000000" w:rsidRPr="00000000" w14:paraId="00000185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they sang, “Glory to Your might, O Lord.”</w:t>
      </w:r>
    </w:p>
    <w:p w:rsidR="00000000" w:rsidDel="00000000" w:rsidP="00000000" w:rsidRDefault="00000000" w:rsidRPr="00000000" w14:paraId="00000186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5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Rising early, we cry out to You, O Lord:</w:t>
      </w:r>
    </w:p>
    <w:p w:rsidR="00000000" w:rsidDel="00000000" w:rsidP="00000000" w:rsidRDefault="00000000" w:rsidRPr="00000000" w14:paraId="0000018A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“Save us;</w:t>
      </w:r>
    </w:p>
    <w:p w:rsidR="00000000" w:rsidDel="00000000" w:rsidP="00000000" w:rsidRDefault="00000000" w:rsidRPr="00000000" w14:paraId="0000018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You are our God;</w:t>
      </w:r>
    </w:p>
    <w:p w:rsidR="00000000" w:rsidDel="00000000" w:rsidP="00000000" w:rsidRDefault="00000000" w:rsidRPr="00000000" w14:paraId="0000018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know no other but You!”</w:t>
      </w:r>
    </w:p>
    <w:p w:rsidR="00000000" w:rsidDel="00000000" w:rsidP="00000000" w:rsidRDefault="00000000" w:rsidRPr="00000000" w14:paraId="0000018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children of the Church who appear as light,</w:t>
      </w:r>
    </w:p>
    <w:p w:rsidR="00000000" w:rsidDel="00000000" w:rsidP="00000000" w:rsidRDefault="00000000" w:rsidRPr="00000000" w14:paraId="00000191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receive the fiery dew of the Spirit,</w:t>
      </w:r>
    </w:p>
    <w:p w:rsidR="00000000" w:rsidDel="00000000" w:rsidP="00000000" w:rsidRDefault="00000000" w:rsidRPr="00000000" w14:paraId="00000192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redeeming purification from your faults;</w:t>
      </w:r>
    </w:p>
    <w:p w:rsidR="00000000" w:rsidDel="00000000" w:rsidP="00000000" w:rsidRDefault="00000000" w:rsidRPr="00000000" w14:paraId="00000193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now the Law has gone forth from Zion,</w:t>
      </w:r>
    </w:p>
    <w:p w:rsidR="00000000" w:rsidDel="00000000" w:rsidP="00000000" w:rsidRDefault="00000000" w:rsidRPr="00000000" w14:paraId="00000194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Grace of the Spirit which appears as tongues of fire.</w:t>
      </w:r>
    </w:p>
    <w:p w:rsidR="00000000" w:rsidDel="00000000" w:rsidP="00000000" w:rsidRDefault="00000000" w:rsidRPr="00000000" w14:paraId="0000019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6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deep closed round about me,</w:t>
      </w:r>
    </w:p>
    <w:p w:rsidR="00000000" w:rsidDel="00000000" w:rsidP="00000000" w:rsidRDefault="00000000" w:rsidRPr="00000000" w14:paraId="00000199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whale became my grave;</w:t>
      </w:r>
    </w:p>
    <w:p w:rsidR="00000000" w:rsidDel="00000000" w:rsidP="00000000" w:rsidRDefault="00000000" w:rsidRPr="00000000" w14:paraId="0000019A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I cried out to You, Who love mankind,</w:t>
      </w:r>
    </w:p>
    <w:p w:rsidR="00000000" w:rsidDel="00000000" w:rsidP="00000000" w:rsidRDefault="00000000" w:rsidRPr="00000000" w14:paraId="0000019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Your right hand saved me, O Lord.</w:t>
      </w:r>
    </w:p>
    <w:p w:rsidR="00000000" w:rsidDel="00000000" w:rsidP="00000000" w:rsidRDefault="00000000" w:rsidRPr="00000000" w14:paraId="0000019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atonement for us and salvation, O Christ,</w:t>
      </w:r>
    </w:p>
    <w:p w:rsidR="00000000" w:rsidDel="00000000" w:rsidP="00000000" w:rsidRDefault="00000000" w:rsidRPr="00000000" w14:paraId="000001A0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have shone forth as Master from the Virgin,</w:t>
      </w:r>
    </w:p>
    <w:p w:rsidR="00000000" w:rsidDel="00000000" w:rsidP="00000000" w:rsidRDefault="00000000" w:rsidRPr="00000000" w14:paraId="000001A1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snatch the fallen race of Adam from corruption,</w:t>
      </w:r>
    </w:p>
    <w:p w:rsidR="00000000" w:rsidDel="00000000" w:rsidP="00000000" w:rsidRDefault="00000000" w:rsidRPr="00000000" w14:paraId="000001A2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like the Prophet Jonah from the belly of the whale.</w:t>
      </w:r>
    </w:p>
    <w:p w:rsidR="00000000" w:rsidDel="00000000" w:rsidP="00000000" w:rsidRDefault="00000000" w:rsidRPr="00000000" w14:paraId="000001A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 Little Litany, then the Kontakion:</w:t>
      </w:r>
    </w:p>
    <w:p w:rsidR="00000000" w:rsidDel="00000000" w:rsidP="00000000" w:rsidRDefault="00000000" w:rsidRPr="00000000" w14:paraId="000001A5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  <w:t xml:space="preserve">Kontakion</w:t>
        <w:tab/>
        <w:tab/>
      </w:r>
    </w:p>
    <w:p w:rsidR="00000000" w:rsidDel="00000000" w:rsidP="00000000" w:rsidRDefault="00000000" w:rsidRPr="00000000" w14:paraId="000001A8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You had fulfilled the dispen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 for our sake,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earth 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en:</w:t>
      </w:r>
    </w:p>
    <w:p w:rsidR="00000000" w:rsidDel="00000000" w:rsidP="00000000" w:rsidRDefault="00000000" w:rsidRPr="00000000" w14:paraId="000001A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 </w:t>
      </w:r>
    </w:p>
    <w:p w:rsidR="00000000" w:rsidDel="00000000" w:rsidP="00000000" w:rsidRDefault="00000000" w:rsidRPr="00000000" w14:paraId="000001A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being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from those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</w:t>
      </w:r>
    </w:p>
    <w:p w:rsidR="00000000" w:rsidDel="00000000" w:rsidP="00000000" w:rsidRDefault="00000000" w:rsidRPr="00000000" w14:paraId="000001A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remaining with them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cry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ing://</w:t>
      </w:r>
    </w:p>
    <w:p w:rsidR="00000000" w:rsidDel="00000000" w:rsidP="00000000" w:rsidRDefault="00000000" w:rsidRPr="00000000" w14:paraId="000001A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“I am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 and there is no one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gainst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you!”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7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saved the Youths</w:t>
      </w:r>
    </w:p>
    <w:p w:rsidR="00000000" w:rsidDel="00000000" w:rsidP="00000000" w:rsidRDefault="00000000" w:rsidRPr="00000000" w14:paraId="000001B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in the fiery furnace sang Your praise:</w:t>
      </w:r>
    </w:p>
    <w:p w:rsidR="00000000" w:rsidDel="00000000" w:rsidP="00000000" w:rsidRDefault="00000000" w:rsidRPr="00000000" w14:paraId="000001B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“Blessed are You, the God of our fathers.”</w:t>
      </w:r>
    </w:p>
    <w:p w:rsidR="00000000" w:rsidDel="00000000" w:rsidP="00000000" w:rsidRDefault="00000000" w:rsidRPr="00000000" w14:paraId="000001B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Horn and pipe and every kind of music raised the call</w:t>
      </w:r>
    </w:p>
    <w:p w:rsidR="00000000" w:rsidDel="00000000" w:rsidP="00000000" w:rsidRDefault="00000000" w:rsidRPr="00000000" w14:paraId="000001B9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worship a golden image without a soul,</w:t>
      </w:r>
    </w:p>
    <w:p w:rsidR="00000000" w:rsidDel="00000000" w:rsidP="00000000" w:rsidRDefault="00000000" w:rsidRPr="00000000" w14:paraId="000001BA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the light-bearing grace of the Comforter</w:t>
      </w:r>
    </w:p>
    <w:p w:rsidR="00000000" w:rsidDel="00000000" w:rsidP="00000000" w:rsidRDefault="00000000" w:rsidRPr="00000000" w14:paraId="000001BB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inspires those who cry:</w:t>
      </w:r>
    </w:p>
    <w:p w:rsidR="00000000" w:rsidDel="00000000" w:rsidP="00000000" w:rsidRDefault="00000000" w:rsidRPr="00000000" w14:paraId="000001BC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“O Trinity, One in Might and without beginning, blessed are You alone!”</w:t>
      </w:r>
    </w:p>
    <w:p w:rsidR="00000000" w:rsidDel="00000000" w:rsidP="00000000" w:rsidRDefault="00000000" w:rsidRPr="00000000" w14:paraId="000001BD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8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Son and God, begotten of the Father before the ages,</w:t>
      </w:r>
    </w:p>
    <w:p w:rsidR="00000000" w:rsidDel="00000000" w:rsidP="00000000" w:rsidRDefault="00000000" w:rsidRPr="00000000" w14:paraId="000001C1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in the last times made flesh of a Virgin Mother,</w:t>
      </w:r>
    </w:p>
    <w:p w:rsidR="00000000" w:rsidDel="00000000" w:rsidP="00000000" w:rsidRDefault="00000000" w:rsidRPr="00000000" w14:paraId="000001C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priests, extol,</w:t>
      </w:r>
    </w:p>
    <w:p w:rsidR="00000000" w:rsidDel="00000000" w:rsidP="00000000" w:rsidRDefault="00000000" w:rsidRPr="00000000" w14:paraId="000001C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and, you people, highly exalt unto all ages.</w:t>
      </w:r>
    </w:p>
    <w:p w:rsidR="00000000" w:rsidDel="00000000" w:rsidP="00000000" w:rsidRDefault="00000000" w:rsidRPr="00000000" w14:paraId="000001C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bonds are loosed and the flames are sprinkled with dew</w:t>
      </w:r>
    </w:p>
    <w:p w:rsidR="00000000" w:rsidDel="00000000" w:rsidP="00000000" w:rsidRDefault="00000000" w:rsidRPr="00000000" w14:paraId="000001C8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a type of the thrice-radiant Godhead.</w:t>
      </w:r>
    </w:p>
    <w:p w:rsidR="00000000" w:rsidDel="00000000" w:rsidP="00000000" w:rsidRDefault="00000000" w:rsidRPr="00000000" w14:paraId="000001C9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youths sing praise while all creation blesses its Benefactor,</w:t>
      </w:r>
    </w:p>
    <w:p w:rsidR="00000000" w:rsidDel="00000000" w:rsidP="00000000" w:rsidRDefault="00000000" w:rsidRPr="00000000" w14:paraId="000001CA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One Savior and Creator of all.</w:t>
      </w:r>
    </w:p>
    <w:p w:rsidR="00000000" w:rsidDel="00000000" w:rsidP="00000000" w:rsidRDefault="00000000" w:rsidRPr="00000000" w14:paraId="000001C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We praise, bless, and worship the Lord, singing and exalting Him throughout all ages.</w:t>
      </w:r>
    </w:p>
    <w:p w:rsidR="00000000" w:rsidDel="00000000" w:rsidP="00000000" w:rsidRDefault="00000000" w:rsidRPr="00000000" w14:paraId="000001CD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9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Magnify, O my soul, </w:t>
      </w:r>
    </w:p>
    <w:p w:rsidR="00000000" w:rsidDel="00000000" w:rsidP="00000000" w:rsidRDefault="00000000" w:rsidRPr="00000000" w14:paraId="000001D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Christ the Giver of Life, </w:t>
      </w:r>
    </w:p>
    <w:p w:rsidR="00000000" w:rsidDel="00000000" w:rsidP="00000000" w:rsidRDefault="00000000" w:rsidRPr="00000000" w14:paraId="000001D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has ascended from earth to heaven!</w:t>
      </w:r>
    </w:p>
    <w:p w:rsidR="00000000" w:rsidDel="00000000" w:rsidP="00000000" w:rsidRDefault="00000000" w:rsidRPr="00000000" w14:paraId="000001D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the faithful, with one accord, </w:t>
      </w:r>
    </w:p>
    <w:p w:rsidR="00000000" w:rsidDel="00000000" w:rsidP="00000000" w:rsidRDefault="00000000" w:rsidRPr="00000000" w14:paraId="000001D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magnify you, the Mother of God, </w:t>
      </w:r>
    </w:p>
    <w:p w:rsidR="00000000" w:rsidDel="00000000" w:rsidP="00000000" w:rsidRDefault="00000000" w:rsidRPr="00000000" w14:paraId="000001D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who, beyond reason and understanding, </w:t>
      </w:r>
    </w:p>
    <w:p w:rsidR="00000000" w:rsidDel="00000000" w:rsidP="00000000" w:rsidRDefault="00000000" w:rsidRPr="00000000" w14:paraId="000001D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ineffably gave birth in time to the Timeless One.</w:t>
      </w:r>
    </w:p>
    <w:p w:rsidR="00000000" w:rsidDel="00000000" w:rsidP="00000000" w:rsidRDefault="00000000" w:rsidRPr="00000000" w14:paraId="000001D8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Rejoice, O Queen, glory of mothers and virgins!</w:t>
      </w:r>
    </w:p>
    <w:p w:rsidR="00000000" w:rsidDel="00000000" w:rsidP="00000000" w:rsidRDefault="00000000" w:rsidRPr="00000000" w14:paraId="000001D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 tongue, however sweet or fluent, is eloquent enough to praise you worthily.</w:t>
      </w:r>
    </w:p>
    <w:p w:rsidR="00000000" w:rsidDel="00000000" w:rsidP="00000000" w:rsidRDefault="00000000" w:rsidRPr="00000000" w14:paraId="000001D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Every mind is overawed by your childbearing.</w:t>
      </w:r>
    </w:p>
    <w:p w:rsidR="00000000" w:rsidDel="00000000" w:rsidP="00000000" w:rsidRDefault="00000000" w:rsidRPr="00000000" w14:paraId="000001D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Therefore, with one voice, we glorify you.</w:t>
      </w:r>
    </w:p>
    <w:p w:rsidR="00000000" w:rsidDel="00000000" w:rsidP="00000000" w:rsidRDefault="00000000" w:rsidRPr="00000000" w14:paraId="000001D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Exapostilarion</w:t>
        <w:tab/>
        <w:t xml:space="preserve">Tone 3</w:t>
      </w:r>
    </w:p>
    <w:p w:rsidR="00000000" w:rsidDel="00000000" w:rsidP="00000000" w:rsidRDefault="00000000" w:rsidRPr="00000000" w14:paraId="000001E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Your disciples watching You, O Christ,</w:t>
      </w:r>
    </w:p>
    <w:p w:rsidR="00000000" w:rsidDel="00000000" w:rsidP="00000000" w:rsidRDefault="00000000" w:rsidRPr="00000000" w14:paraId="000001E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were taken up to the Father to take Your seat with Him.</w:t>
      </w:r>
    </w:p>
    <w:p w:rsidR="00000000" w:rsidDel="00000000" w:rsidP="00000000" w:rsidRDefault="00000000" w:rsidRPr="00000000" w14:paraId="000001E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Angels ran forward crying out:</w:t>
      </w:r>
    </w:p>
    <w:p w:rsidR="00000000" w:rsidDel="00000000" w:rsidP="00000000" w:rsidRDefault="00000000" w:rsidRPr="00000000" w14:paraId="000001E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“Lift up the gates, lift them up!</w:t>
      </w:r>
    </w:p>
    <w:p w:rsidR="00000000" w:rsidDel="00000000" w:rsidP="00000000" w:rsidRDefault="00000000" w:rsidRPr="00000000" w14:paraId="000001E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the King has gone up to the glory, the source of light.”</w:t>
      </w:r>
    </w:p>
    <w:p w:rsidR="00000000" w:rsidDel="00000000" w:rsidP="00000000" w:rsidRDefault="00000000" w:rsidRPr="00000000" w14:paraId="000001E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Praises</w:t>
        <w:tab/>
        <w:tab/>
        <w:t xml:space="preserve">Tone 1</w:t>
      </w:r>
    </w:p>
    <w:p w:rsidR="00000000" w:rsidDel="00000000" w:rsidP="00000000" w:rsidRDefault="00000000" w:rsidRPr="00000000" w14:paraId="000001E9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eve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rything that breathes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 Lord! </w:t>
      </w:r>
    </w:p>
    <w:p w:rsidR="00000000" w:rsidDel="00000000" w:rsidP="00000000" w:rsidRDefault="00000000" w:rsidRPr="00000000" w14:paraId="000001E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Praise the Lord from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ens!</w:t>
      </w:r>
    </w:p>
    <w:p w:rsidR="00000000" w:rsidDel="00000000" w:rsidP="00000000" w:rsidRDefault="00000000" w:rsidRPr="00000000" w14:paraId="000001E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Him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high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est!//</w:t>
      </w:r>
    </w:p>
    <w:p w:rsidR="00000000" w:rsidDel="00000000" w:rsidP="00000000" w:rsidRDefault="00000000" w:rsidRPr="00000000" w14:paraId="000001E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You, O God,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due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 song!</w:t>
      </w:r>
    </w:p>
    <w:p w:rsidR="00000000" w:rsidDel="00000000" w:rsidP="00000000" w:rsidRDefault="00000000" w:rsidRPr="00000000" w14:paraId="000001E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Him, all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 of His!</w:t>
      </w:r>
    </w:p>
    <w:p w:rsidR="00000000" w:rsidDel="00000000" w:rsidP="00000000" w:rsidRDefault="00000000" w:rsidRPr="00000000" w14:paraId="000001F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Praise Him,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His hosts!//</w:t>
      </w:r>
    </w:p>
    <w:p w:rsidR="00000000" w:rsidDel="00000000" w:rsidP="00000000" w:rsidRDefault="00000000" w:rsidRPr="00000000" w14:paraId="000001F1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You, O God,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due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 song!</w:t>
      </w:r>
    </w:p>
    <w:p w:rsidR="00000000" w:rsidDel="00000000" w:rsidP="00000000" w:rsidRDefault="00000000" w:rsidRPr="00000000" w14:paraId="000001F2">
      <w:pPr>
        <w:spacing w:line="240" w:lineRule="auto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for His mighty deeds; praise Him according to His exceeding greatness!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1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(Joy of the Heavenly Hosts)</w:t>
      </w:r>
    </w:p>
    <w:p w:rsidR="00000000" w:rsidDel="00000000" w:rsidP="00000000" w:rsidRDefault="00000000" w:rsidRPr="00000000" w14:paraId="000001F6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are in the world keep festival like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gels,</w:t>
      </w:r>
    </w:p>
    <w:p w:rsidR="00000000" w:rsidDel="00000000" w:rsidP="00000000" w:rsidRDefault="00000000" w:rsidRPr="00000000" w14:paraId="000001F8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to God Who is borne upon a throne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</w:t>
      </w:r>
    </w:p>
    <w:p w:rsidR="00000000" w:rsidDel="00000000" w:rsidP="00000000" w:rsidRDefault="00000000" w:rsidRPr="00000000" w14:paraId="000001F9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us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sing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hymn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aloud:</w:t>
      </w:r>
    </w:p>
    <w:p w:rsidR="00000000" w:rsidDel="00000000" w:rsidP="00000000" w:rsidRDefault="00000000" w:rsidRPr="00000000" w14:paraId="000001FA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“Holy are You,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ther;</w:t>
      </w:r>
    </w:p>
    <w:p w:rsidR="00000000" w:rsidDel="00000000" w:rsidP="00000000" w:rsidRDefault="00000000" w:rsidRPr="00000000" w14:paraId="000001FB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 are You, coe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nal Word;//</w:t>
      </w:r>
    </w:p>
    <w:p w:rsidR="00000000" w:rsidDel="00000000" w:rsidP="00000000" w:rsidRDefault="00000000" w:rsidRPr="00000000" w14:paraId="000001FC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Holy are You, All-holy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rit.”</w:t>
      </w:r>
    </w:p>
    <w:p w:rsidR="00000000" w:rsidDel="00000000" w:rsidP="00000000" w:rsidRDefault="00000000" w:rsidRPr="00000000" w14:paraId="000001FD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with trumpet sound; praise Him with lute and harp!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“Let us who are in the world…”)</w:t>
      </w:r>
    </w:p>
    <w:p w:rsidR="00000000" w:rsidDel="00000000" w:rsidP="00000000" w:rsidRDefault="00000000" w:rsidRPr="00000000" w14:paraId="0000020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with timbrel and dance; praise Him with strings and pipe!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lead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ers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</w:t>
      </w:r>
    </w:p>
    <w:p w:rsidR="00000000" w:rsidDel="00000000" w:rsidP="00000000" w:rsidRDefault="00000000" w:rsidRPr="00000000" w14:paraId="0000020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witnessed the strangeness of Your ascent,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ior,</w:t>
      </w:r>
    </w:p>
    <w:p w:rsidR="00000000" w:rsidDel="00000000" w:rsidP="00000000" w:rsidRDefault="00000000" w:rsidRPr="00000000" w14:paraId="0000020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said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one another in perplexity: “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What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is this sight?</w:t>
      </w:r>
    </w:p>
    <w:p w:rsidR="00000000" w:rsidDel="00000000" w:rsidP="00000000" w:rsidRDefault="00000000" w:rsidRPr="00000000" w14:paraId="0000020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Whom we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man in form,</w:t>
      </w:r>
    </w:p>
    <w:p w:rsidR="00000000" w:rsidDel="00000000" w:rsidP="00000000" w:rsidRDefault="00000000" w:rsidRPr="00000000" w14:paraId="0000020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yet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He rises far above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ens//</w:t>
      </w:r>
    </w:p>
    <w:p w:rsidR="00000000" w:rsidDel="00000000" w:rsidP="00000000" w:rsidRDefault="00000000" w:rsidRPr="00000000" w14:paraId="0000020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ascending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flesh.”</w:t>
      </w:r>
    </w:p>
    <w:p w:rsidR="00000000" w:rsidDel="00000000" w:rsidP="00000000" w:rsidRDefault="00000000" w:rsidRPr="00000000" w14:paraId="0000020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with sounding cymbals; praise Him with loud clashing cymbals! Let everything that breathes praise the Lord!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Galilee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 O Word,</w:t>
      </w:r>
    </w:p>
    <w:p w:rsidR="00000000" w:rsidDel="00000000" w:rsidP="00000000" w:rsidRDefault="00000000" w:rsidRPr="00000000" w14:paraId="0000020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taken up from the mount of Olives in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y,</w:t>
      </w:r>
    </w:p>
    <w:p w:rsidR="00000000" w:rsidDel="00000000" w:rsidP="00000000" w:rsidRDefault="00000000" w:rsidRPr="00000000" w14:paraId="0000020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heard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 crying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out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them:</w:t>
      </w:r>
    </w:p>
    <w:p w:rsidR="00000000" w:rsidDel="00000000" w:rsidP="00000000" w:rsidRDefault="00000000" w:rsidRPr="00000000" w14:paraId="0000021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“Why do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stand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gaz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ing?</w:t>
        <w:br w:type="textWrapping"/>
        <w:t xml:space="preserve">This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sus will come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flesh//</w:t>
      </w:r>
    </w:p>
    <w:p w:rsidR="00000000" w:rsidDel="00000000" w:rsidP="00000000" w:rsidRDefault="00000000" w:rsidRPr="00000000" w14:paraId="0000021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the same way as you 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Him.”</w:t>
      </w:r>
    </w:p>
    <w:p w:rsidR="00000000" w:rsidDel="00000000" w:rsidP="00000000" w:rsidRDefault="00000000" w:rsidRPr="00000000" w14:paraId="0000021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Glory to the Father, and to the Son, and to the Holy Spirit;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now and ever, and unto ages of ages. Amen.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  <w:tab/>
      </w:r>
    </w:p>
    <w:p w:rsidR="00000000" w:rsidDel="00000000" w:rsidP="00000000" w:rsidRDefault="00000000" w:rsidRPr="00000000" w14:paraId="0000021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were born, as You Your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did will;</w:t>
      </w:r>
    </w:p>
    <w:p w:rsidR="00000000" w:rsidDel="00000000" w:rsidP="00000000" w:rsidRDefault="00000000" w:rsidRPr="00000000" w14:paraId="0000021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appeared as You Your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desired;</w:t>
      </w:r>
    </w:p>
    <w:p w:rsidR="00000000" w:rsidDel="00000000" w:rsidP="00000000" w:rsidRDefault="00000000" w:rsidRPr="00000000" w14:paraId="0000021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suf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fered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flesh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our God;</w:t>
      </w:r>
    </w:p>
    <w:p w:rsidR="00000000" w:rsidDel="00000000" w:rsidP="00000000" w:rsidRDefault="00000000" w:rsidRPr="00000000" w14:paraId="0000021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rose from the dead, having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tram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pled on death.</w:t>
      </w:r>
    </w:p>
    <w:p w:rsidR="00000000" w:rsidDel="00000000" w:rsidP="00000000" w:rsidRDefault="00000000" w:rsidRPr="00000000" w14:paraId="0000021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were taken up in glory,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fill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all things,</w:t>
      </w:r>
    </w:p>
    <w:p w:rsidR="00000000" w:rsidDel="00000000" w:rsidP="00000000" w:rsidRDefault="00000000" w:rsidRPr="00000000" w14:paraId="0000021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us the Divine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we may praise and glorify Your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head.</w:t>
      </w:r>
    </w:p>
    <w:p w:rsidR="00000000" w:rsidDel="00000000" w:rsidP="00000000" w:rsidRDefault="00000000" w:rsidRPr="00000000" w14:paraId="0000022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 Great Doxology</w:t>
      </w:r>
    </w:p>
    <w:p w:rsidR="00000000" w:rsidDel="00000000" w:rsidP="00000000" w:rsidRDefault="00000000" w:rsidRPr="00000000" w14:paraId="0000022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224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22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Your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22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22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You are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229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2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Then the Augmented Litany, the Litany of Fervent Supplication, the Prayer of Inclination, and the Great Dismissal.</w:t>
      </w:r>
    </w:p>
    <w:p w:rsidR="00000000" w:rsidDel="00000000" w:rsidP="00000000" w:rsidRDefault="00000000" w:rsidRPr="00000000" w14:paraId="0000022C">
      <w:pPr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(at the Divine Liturgy)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First Antiphon</w:t>
      </w:r>
    </w:p>
    <w:p w:rsidR="00000000" w:rsidDel="00000000" w:rsidP="00000000" w:rsidRDefault="00000000" w:rsidRPr="00000000" w14:paraId="00000230">
      <w:pPr>
        <w:spacing w:line="240" w:lineRule="auto"/>
        <w:jc w:val="center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Oh, clap your hands, all you peoples. Shout to God with loud songs of joy!</w:t>
      </w:r>
    </w:p>
    <w:p w:rsidR="00000000" w:rsidDel="00000000" w:rsidP="00000000" w:rsidRDefault="00000000" w:rsidRPr="00000000" w14:paraId="00000232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</w:p>
    <w:p w:rsidR="00000000" w:rsidDel="00000000" w:rsidP="00000000" w:rsidRDefault="00000000" w:rsidRPr="00000000" w14:paraId="00000233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Refrain: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prayers of the Theotokos, O Savior, save us!</w:t>
      </w:r>
    </w:p>
    <w:p w:rsidR="00000000" w:rsidDel="00000000" w:rsidP="00000000" w:rsidRDefault="00000000" w:rsidRPr="00000000" w14:paraId="00000235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the Lord, the Most High is terrible; a great God over all the earth.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46:2)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subdued peoples under us, and nations under our feet.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46:3)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shout, the Lord with the sound of a trumpet!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Glory to the Father, and to the Son, and to the Holy Spirit, now and ever, and unto ages of ages. Amen.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ind w:left="720" w:hanging="720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Second Antiphon</w:t>
      </w:r>
    </w:p>
    <w:p w:rsidR="00000000" w:rsidDel="00000000" w:rsidP="00000000" w:rsidRDefault="00000000" w:rsidRPr="00000000" w14:paraId="00000240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Great is the Lord and greatly to be praised in the city of our God.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47:1a)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Refrain: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Son of God, Who ascended in glory, save us who sing to Thee: Alleluia!</w:t>
      </w:r>
    </w:p>
    <w:p w:rsidR="00000000" w:rsidDel="00000000" w:rsidP="00000000" w:rsidRDefault="00000000" w:rsidRPr="00000000" w14:paraId="00000244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Mount Zion in the far north is the city of the Great King.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47:2)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Within her citadels God is known when He defends her.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47:3)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lo, the kings assembled; they came on together.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47:4)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Glory to the Father, and to the Son, and to the Holy Spirit, now and ever, and unto ages of ages. Amen.</w:t>
      </w:r>
    </w:p>
    <w:p w:rsidR="00000000" w:rsidDel="00000000" w:rsidP="00000000" w:rsidRDefault="00000000" w:rsidRPr="00000000" w14:paraId="0000024C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(“Only-begotten Son and immortal Word of God… “)</w:t>
      </w:r>
    </w:p>
    <w:p w:rsidR="00000000" w:rsidDel="00000000" w:rsidP="00000000" w:rsidRDefault="00000000" w:rsidRPr="00000000" w14:paraId="0000024E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ind w:left="720" w:hanging="720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Third Antiphon</w:t>
      </w:r>
    </w:p>
    <w:p w:rsidR="00000000" w:rsidDel="00000000" w:rsidP="00000000" w:rsidRDefault="00000000" w:rsidRPr="00000000" w14:paraId="00000251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Hear this, all peoples! Give ear, all inhabitants of the world!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53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255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25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Your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25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25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You are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25A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5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earth-born and the sons of men, rich and poor together.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ab/>
        <w:t xml:space="preserve">Troparion of the Feast</w:t>
      </w:r>
    </w:p>
    <w:p w:rsidR="00000000" w:rsidDel="00000000" w:rsidP="00000000" w:rsidRDefault="00000000" w:rsidRPr="00000000" w14:paraId="0000025E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My mouth shall speak wisdom; the meditation of my heart shall be understanding.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ab/>
        <w:t xml:space="preserve">Troparion of the Feast</w:t>
      </w:r>
    </w:p>
    <w:p w:rsidR="00000000" w:rsidDel="00000000" w:rsidP="00000000" w:rsidRDefault="00000000" w:rsidRPr="00000000" w14:paraId="00000261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 will incline my ear to a proverb; I will solve my riddle in psalmody.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ab/>
        <w:t xml:space="preserve">Troparion of the Feast</w:t>
      </w:r>
    </w:p>
    <w:p w:rsidR="00000000" w:rsidDel="00000000" w:rsidP="00000000" w:rsidRDefault="00000000" w:rsidRPr="00000000" w14:paraId="00000264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265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Entrance Verse</w:t>
      </w:r>
    </w:p>
    <w:p w:rsidR="00000000" w:rsidDel="00000000" w:rsidP="00000000" w:rsidRDefault="00000000" w:rsidRPr="00000000" w14:paraId="00000266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shout; the Lord with the sound of a trumpet!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26A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26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Your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26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26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You are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26F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7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  <w:t xml:space="preserve">Kontakion</w:t>
        <w:tab/>
        <w:tab/>
      </w:r>
    </w:p>
    <w:p w:rsidR="00000000" w:rsidDel="00000000" w:rsidP="00000000" w:rsidRDefault="00000000" w:rsidRPr="00000000" w14:paraId="00000273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You had fulfilled the dispen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 for our sake,</w:t>
      </w:r>
    </w:p>
    <w:p w:rsidR="00000000" w:rsidDel="00000000" w:rsidP="00000000" w:rsidRDefault="00000000" w:rsidRPr="00000000" w14:paraId="0000027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earth 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en:</w:t>
      </w:r>
    </w:p>
    <w:p w:rsidR="00000000" w:rsidDel="00000000" w:rsidP="00000000" w:rsidRDefault="00000000" w:rsidRPr="00000000" w14:paraId="0000027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ascended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 </w:t>
      </w:r>
    </w:p>
    <w:p w:rsidR="00000000" w:rsidDel="00000000" w:rsidP="00000000" w:rsidRDefault="00000000" w:rsidRPr="00000000" w14:paraId="0000027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being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from those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</w:t>
      </w:r>
    </w:p>
    <w:p w:rsidR="00000000" w:rsidDel="00000000" w:rsidP="00000000" w:rsidRDefault="00000000" w:rsidRPr="00000000" w14:paraId="0000027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remaining with them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cry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ing://</w:t>
      </w:r>
    </w:p>
    <w:p w:rsidR="00000000" w:rsidDel="00000000" w:rsidP="00000000" w:rsidRDefault="00000000" w:rsidRPr="00000000" w14:paraId="0000027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“I am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 and there is no one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gainst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you!”</w:t>
      </w:r>
    </w:p>
    <w:p w:rsidR="00000000" w:rsidDel="00000000" w:rsidP="00000000" w:rsidRDefault="00000000" w:rsidRPr="00000000" w14:paraId="0000027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(The Trisagion is sung.)</w:t>
      </w:r>
    </w:p>
    <w:p w:rsidR="00000000" w:rsidDel="00000000" w:rsidP="00000000" w:rsidRDefault="00000000" w:rsidRPr="00000000" w14:paraId="0000027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7</w:t>
        <w:tab/>
        <w:t xml:space="preserve">Prokeimenon</w:t>
      </w:r>
    </w:p>
    <w:p w:rsidR="00000000" w:rsidDel="00000000" w:rsidP="00000000" w:rsidRDefault="00000000" w:rsidRPr="00000000" w14:paraId="0000027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 exalted, O God, above the heavens; / and Your glory be over all the earth! </w:t>
      </w:r>
    </w:p>
    <w:p w:rsidR="00000000" w:rsidDel="00000000" w:rsidP="00000000" w:rsidRDefault="00000000" w:rsidRPr="00000000" w14:paraId="00000280">
      <w:pPr>
        <w:spacing w:line="240" w:lineRule="auto"/>
        <w:ind w:left="720" w:firstLine="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56:14)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wqwsch85g2fa" w:id="12"/>
      <w:bookmarkEnd w:id="12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My heart is steadfast, O God, my heart is steadfast. I will sing and make melody.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56:10)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40" w:lineRule="auto"/>
        <w:ind w:left="2160"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Epistle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Acts 1:1-12</w:t>
      </w:r>
    </w:p>
    <w:p w:rsidR="00000000" w:rsidDel="00000000" w:rsidP="00000000" w:rsidRDefault="00000000" w:rsidRPr="00000000" w14:paraId="0000028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288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Alleluia, Alleluia, Alleluia!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God has gone up with a shout; the Lord with the sound of a trumpet!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28D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8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 xml:space="preserve">Gospel</w:t>
      </w:r>
    </w:p>
    <w:p w:rsidR="00000000" w:rsidDel="00000000" w:rsidP="00000000" w:rsidRDefault="00000000" w:rsidRPr="00000000" w14:paraId="0000029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  <w:tab/>
        <w:tab/>
        <w:tab/>
        <w:t xml:space="preserve">(114) Luke 24:36-53</w:t>
      </w:r>
    </w:p>
    <w:p w:rsidR="00000000" w:rsidDel="00000000" w:rsidP="00000000" w:rsidRDefault="00000000" w:rsidRPr="00000000" w14:paraId="0000029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(Instead of “It is truly meet…,” we sing:)</w:t>
      </w:r>
    </w:p>
    <w:p w:rsidR="00000000" w:rsidDel="00000000" w:rsidP="00000000" w:rsidRDefault="00000000" w:rsidRPr="00000000" w14:paraId="0000029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Magnify, O my soul, Christ the Giver of Life, Who has ascended from earth to heaven!</w:t>
      </w:r>
    </w:p>
    <w:p w:rsidR="00000000" w:rsidDel="00000000" w:rsidP="00000000" w:rsidRDefault="00000000" w:rsidRPr="00000000" w14:paraId="0000029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the faithful, with one accord, magnify you, the Mother of God, who beyond reason and understanding, gave birth in time to the Timeless One.</w:t>
      </w:r>
    </w:p>
    <w:p w:rsidR="00000000" w:rsidDel="00000000" w:rsidP="00000000" w:rsidRDefault="00000000" w:rsidRPr="00000000" w14:paraId="00000297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Communion Hymn</w:t>
      </w:r>
    </w:p>
    <w:p w:rsidR="00000000" w:rsidDel="00000000" w:rsidP="00000000" w:rsidRDefault="00000000" w:rsidRPr="00000000" w14:paraId="0000029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shout; the Lord with the sound of a trumpet!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Alleluia, Alleluia, Alleluia!</w:t>
      </w:r>
    </w:p>
    <w:p w:rsidR="00000000" w:rsidDel="00000000" w:rsidP="00000000" w:rsidRDefault="00000000" w:rsidRPr="00000000" w14:paraId="0000029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(Instead of “We have seen the True Light…,” we sing the Troparion of</w:t>
      </w:r>
    </w:p>
    <w:p w:rsidR="00000000" w:rsidDel="00000000" w:rsidP="00000000" w:rsidRDefault="00000000" w:rsidRPr="00000000" w14:paraId="0000029D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Ascension.)</w:t>
      </w:r>
    </w:p>
    <w:p w:rsidR="00000000" w:rsidDel="00000000" w:rsidP="00000000" w:rsidRDefault="00000000" w:rsidRPr="00000000" w14:paraId="0000029E">
      <w:pPr>
        <w:pBdr>
          <w:bottom w:color="000000" w:space="1" w:sz="6" w:val="single"/>
        </w:pBd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line="240" w:lineRule="auto"/>
        <w:rPr>
          <w:rFonts w:ascii="Book Antiqua" w:cs="Book Antiqua" w:eastAsia="Book Antiqua" w:hAnsi="Book Antiqua"/>
          <w:i w:val="1"/>
          <w:iCs w:val="1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0"/>
          <w:szCs w:val="20"/>
          <w:rtl w:val="0"/>
        </w:rPr>
        <w:t xml:space="preserve">Prepared by the Department of Liturgical Music and Translations, Orthodox Church in America.</w:t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turgy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Music for the Feast of the Ascension of Our Lord from the Department of Liturgical Music and Translations can be downloaded at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www.oca.org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240" w:hanging="360"/>
      </w:pPr>
      <w:rPr/>
    </w:lvl>
    <w:lvl w:ilvl="1">
      <w:start w:val="1"/>
      <w:numFmt w:val="lowerLetter"/>
      <w:lvlText w:val="%2."/>
      <w:lvlJc w:val="left"/>
      <w:pPr>
        <w:ind w:left="3960" w:hanging="360"/>
      </w:pPr>
      <w:rPr/>
    </w:lvl>
    <w:lvl w:ilvl="2">
      <w:start w:val="1"/>
      <w:numFmt w:val="lowerRoman"/>
      <w:lvlText w:val="%3."/>
      <w:lvlJc w:val="right"/>
      <w:pPr>
        <w:ind w:left="4680" w:hanging="180"/>
      </w:pPr>
      <w:rPr/>
    </w:lvl>
    <w:lvl w:ilvl="3">
      <w:start w:val="1"/>
      <w:numFmt w:val="decimal"/>
      <w:lvlText w:val="%4."/>
      <w:lvlJc w:val="left"/>
      <w:pPr>
        <w:ind w:left="5400" w:hanging="360"/>
      </w:pPr>
      <w:rPr/>
    </w:lvl>
    <w:lvl w:ilvl="4">
      <w:start w:val="1"/>
      <w:numFmt w:val="lowerLetter"/>
      <w:lvlText w:val="%5."/>
      <w:lvlJc w:val="left"/>
      <w:pPr>
        <w:ind w:left="6120" w:hanging="360"/>
      </w:pPr>
      <w:rPr/>
    </w:lvl>
    <w:lvl w:ilvl="5">
      <w:start w:val="1"/>
      <w:numFmt w:val="lowerRoman"/>
      <w:lvlText w:val="%6."/>
      <w:lvlJc w:val="right"/>
      <w:pPr>
        <w:ind w:left="6840" w:hanging="180"/>
      </w:pPr>
      <w:rPr/>
    </w:lvl>
    <w:lvl w:ilvl="6">
      <w:start w:val="1"/>
      <w:numFmt w:val="decimal"/>
      <w:lvlText w:val="%7."/>
      <w:lvlJc w:val="left"/>
      <w:pPr>
        <w:ind w:left="7560" w:hanging="360"/>
      </w:pPr>
      <w:rPr/>
    </w:lvl>
    <w:lvl w:ilvl="7">
      <w:start w:val="1"/>
      <w:numFmt w:val="lowerLetter"/>
      <w:lvlText w:val="%8."/>
      <w:lvlJc w:val="left"/>
      <w:pPr>
        <w:ind w:left="8280" w:hanging="360"/>
      </w:pPr>
      <w:rPr/>
    </w:lvl>
    <w:lvl w:ilvl="8">
      <w:start w:val="1"/>
      <w:numFmt w:val="lowerRoman"/>
      <w:lvlText w:val="%9."/>
      <w:lvlJc w:val="right"/>
      <w:pPr>
        <w:ind w:left="90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3Oc15pt0ms2fi1eyAb6nhAjQw==">CgMxLjAyDmguZ2JnZTEyaHZxajExMg5oLmFuanhneXloaXRsNTIOaC5oN3FjMGV6MG5kaXoyDmguamJlaTg3a2M5a2UxMg5oLjl2dnM3MXZpNXc4cTIOaC44YWc5dmxlZ2NsMWkyDmguNGdsOXZnOW1kajZsMg5oLnU5OTYxbXEzNmxqMjIOaC5pdXh1amQ0cnExY24yDmguNG4zMWwyMmw2YXVzMg5oLnFnMXRvZHFsNmFtbDIOaC4zejFpazc4dzI1bHkyDmgud3F3c2NoODVnMmZhOAByITFyYjEtUVUxYnhaVUhxVXJIcXVWUVE2Z0VDcFlJZF9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